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06" w:rsidRPr="008C636D" w:rsidRDefault="00843660" w:rsidP="00A700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Индивидуально-ориентированный подход в рамках</w:t>
      </w:r>
      <w:r w:rsidR="008C636D" w:rsidRPr="008C636D">
        <w:rPr>
          <w:rFonts w:ascii="Times New Roman" w:hAnsi="Times New Roman" w:cs="Times New Roman"/>
          <w:b/>
          <w:sz w:val="28"/>
          <w:szCs w:val="28"/>
        </w:rPr>
        <w:t xml:space="preserve"> психолого-педагогического сопровождения приёмных семей</w:t>
      </w:r>
      <w:r w:rsidR="00C80706" w:rsidRPr="008C636D">
        <w:rPr>
          <w:rFonts w:ascii="Times New Roman" w:hAnsi="Times New Roman" w:cs="Times New Roman"/>
          <w:b/>
          <w:sz w:val="28"/>
          <w:szCs w:val="28"/>
        </w:rPr>
        <w:t>:</w:t>
      </w:r>
    </w:p>
    <w:p w:rsidR="00587C2F" w:rsidRDefault="00843660" w:rsidP="00C807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принцип взаимодействия в работе заинтересованных структур</w:t>
      </w:r>
    </w:p>
    <w:p w:rsidR="00A700C4" w:rsidRDefault="00A700C4" w:rsidP="00A700C4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00C4">
        <w:rPr>
          <w:rFonts w:ascii="Times New Roman" w:hAnsi="Times New Roman" w:cs="Times New Roman"/>
          <w:sz w:val="28"/>
          <w:szCs w:val="28"/>
        </w:rPr>
        <w:t>Гульчик</w:t>
      </w:r>
      <w:proofErr w:type="spellEnd"/>
      <w:r w:rsidRPr="00A700C4">
        <w:rPr>
          <w:rFonts w:ascii="Times New Roman" w:hAnsi="Times New Roman" w:cs="Times New Roman"/>
          <w:sz w:val="28"/>
          <w:szCs w:val="28"/>
        </w:rPr>
        <w:t xml:space="preserve"> Виктория Валентиновна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700C4" w:rsidRDefault="00A700C4" w:rsidP="00A700C4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A700C4">
        <w:rPr>
          <w:rFonts w:ascii="Times New Roman" w:hAnsi="Times New Roman" w:cs="Times New Roman"/>
          <w:sz w:val="28"/>
          <w:szCs w:val="28"/>
        </w:rPr>
        <w:t>педагог-психолог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0C4">
        <w:rPr>
          <w:rFonts w:ascii="Times New Roman" w:hAnsi="Times New Roman" w:cs="Times New Roman"/>
          <w:sz w:val="28"/>
          <w:szCs w:val="28"/>
        </w:rPr>
        <w:t>ГУО «Социально-</w:t>
      </w:r>
    </w:p>
    <w:p w:rsidR="00A700C4" w:rsidRPr="00A700C4" w:rsidRDefault="00A700C4" w:rsidP="00A700C4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A700C4">
        <w:rPr>
          <w:rFonts w:ascii="Times New Roman" w:hAnsi="Times New Roman" w:cs="Times New Roman"/>
          <w:sz w:val="28"/>
          <w:szCs w:val="28"/>
        </w:rPr>
        <w:t>педагогический центр г</w:t>
      </w:r>
      <w:proofErr w:type="gramStart"/>
      <w:r w:rsidRPr="00A700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700C4">
        <w:rPr>
          <w:rFonts w:ascii="Times New Roman" w:hAnsi="Times New Roman" w:cs="Times New Roman"/>
          <w:sz w:val="28"/>
          <w:szCs w:val="28"/>
        </w:rPr>
        <w:t>озыря»</w:t>
      </w:r>
    </w:p>
    <w:p w:rsidR="00A700C4" w:rsidRPr="00A700C4" w:rsidRDefault="00A700C4" w:rsidP="00A700C4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A700C4">
        <w:rPr>
          <w:rFonts w:ascii="Times New Roman" w:hAnsi="Times New Roman" w:cs="Times New Roman"/>
          <w:sz w:val="28"/>
          <w:szCs w:val="28"/>
        </w:rPr>
        <w:t xml:space="preserve">елефон: 8(0236)368307, 80295395370 </w:t>
      </w:r>
    </w:p>
    <w:p w:rsidR="00A700C4" w:rsidRPr="00A700C4" w:rsidRDefault="00A700C4" w:rsidP="00A700C4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A700C4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r w:rsidRPr="00A700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700C4">
        <w:rPr>
          <w:rFonts w:ascii="Times New Roman" w:hAnsi="Times New Roman" w:cs="Times New Roman"/>
          <w:sz w:val="28"/>
          <w:szCs w:val="28"/>
        </w:rPr>
        <w:t>67459@</w:t>
      </w:r>
      <w:proofErr w:type="spellStart"/>
      <w:r w:rsidRPr="00A700C4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A700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700C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80706" w:rsidRPr="00C80706" w:rsidRDefault="00C80706" w:rsidP="00A700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3660" w:rsidRDefault="00843660" w:rsidP="006A3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E7FBA" w:rsidRPr="00EE7FBA">
        <w:rPr>
          <w:rFonts w:ascii="Times New Roman" w:hAnsi="Times New Roman" w:cs="Times New Roman"/>
          <w:sz w:val="28"/>
          <w:szCs w:val="28"/>
        </w:rPr>
        <w:t>ацеленн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="00EE7FBA" w:rsidRPr="00EE7FBA">
        <w:rPr>
          <w:rFonts w:ascii="Times New Roman" w:hAnsi="Times New Roman" w:cs="Times New Roman"/>
          <w:sz w:val="28"/>
          <w:szCs w:val="28"/>
        </w:rPr>
        <w:t xml:space="preserve"> на защиту прав и законных интересов не</w:t>
      </w:r>
      <w:r w:rsidR="008C636D">
        <w:rPr>
          <w:rFonts w:ascii="Times New Roman" w:hAnsi="Times New Roman" w:cs="Times New Roman"/>
          <w:sz w:val="28"/>
          <w:szCs w:val="28"/>
        </w:rPr>
        <w:t>с</w:t>
      </w:r>
      <w:r w:rsidR="00EE7FBA" w:rsidRPr="00EE7FBA">
        <w:rPr>
          <w:rFonts w:ascii="Times New Roman" w:hAnsi="Times New Roman" w:cs="Times New Roman"/>
          <w:sz w:val="28"/>
          <w:szCs w:val="28"/>
        </w:rPr>
        <w:t>о</w:t>
      </w:r>
      <w:r w:rsidR="006A3159">
        <w:rPr>
          <w:rFonts w:ascii="Times New Roman" w:hAnsi="Times New Roman" w:cs="Times New Roman"/>
          <w:sz w:val="28"/>
          <w:szCs w:val="28"/>
        </w:rPr>
        <w:t>в</w:t>
      </w:r>
      <w:r w:rsidR="00EE7FBA" w:rsidRPr="00EE7FBA">
        <w:rPr>
          <w:rFonts w:ascii="Times New Roman" w:hAnsi="Times New Roman" w:cs="Times New Roman"/>
          <w:sz w:val="28"/>
          <w:szCs w:val="28"/>
        </w:rPr>
        <w:t>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организацию системных и единых мероприятий при участии специалистов органа опеки и попечительства, социально-педагогического центра, учреждений образования и здравоохранения, учреждений культуры, управления социальной защиты населения, волонтёрских движений. </w:t>
      </w:r>
    </w:p>
    <w:p w:rsidR="00E97A3A" w:rsidRPr="00474BEE" w:rsidRDefault="00843660" w:rsidP="001678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BEE">
        <w:rPr>
          <w:rFonts w:ascii="Times New Roman" w:hAnsi="Times New Roman" w:cs="Times New Roman"/>
          <w:sz w:val="28"/>
          <w:szCs w:val="28"/>
        </w:rPr>
        <w:t>В 2015-2016 учебном году работа всех заинтересованных в оказании поддержки и помощи несовершеннолетним, оставшимся без попечения биологических родителей и воспитывающихся в приёмных семьях,</w:t>
      </w:r>
      <w:r w:rsidR="00166AC3">
        <w:rPr>
          <w:rFonts w:ascii="Times New Roman" w:hAnsi="Times New Roman" w:cs="Times New Roman"/>
          <w:sz w:val="28"/>
          <w:szCs w:val="28"/>
        </w:rPr>
        <w:t xml:space="preserve"> </w:t>
      </w:r>
      <w:r w:rsidRPr="00474BEE">
        <w:rPr>
          <w:rFonts w:ascii="Times New Roman" w:hAnsi="Times New Roman" w:cs="Times New Roman"/>
          <w:sz w:val="28"/>
          <w:szCs w:val="28"/>
        </w:rPr>
        <w:t xml:space="preserve">была объединена в рамках реализации проекта "Ориентир".  </w:t>
      </w:r>
      <w:r w:rsidR="00E97A3A" w:rsidRPr="00474BEE">
        <w:rPr>
          <w:rFonts w:ascii="Times New Roman" w:hAnsi="Times New Roman" w:cs="Times New Roman"/>
          <w:sz w:val="28"/>
          <w:szCs w:val="28"/>
        </w:rPr>
        <w:t>Проект нацелен на получение несовершеннолетними, оставшимися без попечения биологически</w:t>
      </w:r>
      <w:r w:rsidR="00E531B2">
        <w:rPr>
          <w:rFonts w:ascii="Times New Roman" w:hAnsi="Times New Roman" w:cs="Times New Roman"/>
          <w:sz w:val="28"/>
          <w:szCs w:val="28"/>
        </w:rPr>
        <w:t>х родителей, социально</w:t>
      </w:r>
      <w:r w:rsidR="00E531B2" w:rsidRPr="00E531B2">
        <w:rPr>
          <w:rFonts w:ascii="Times New Roman" w:hAnsi="Times New Roman" w:cs="Times New Roman"/>
          <w:sz w:val="28"/>
          <w:szCs w:val="28"/>
        </w:rPr>
        <w:t>-</w:t>
      </w:r>
      <w:r w:rsidR="00E531B2">
        <w:rPr>
          <w:rFonts w:ascii="Times New Roman" w:hAnsi="Times New Roman" w:cs="Times New Roman"/>
          <w:sz w:val="28"/>
          <w:szCs w:val="28"/>
        </w:rPr>
        <w:t>педагоги</w:t>
      </w:r>
      <w:r w:rsidR="00E97A3A" w:rsidRPr="00474BEE">
        <w:rPr>
          <w:rFonts w:ascii="Times New Roman" w:hAnsi="Times New Roman" w:cs="Times New Roman"/>
          <w:sz w:val="28"/>
          <w:szCs w:val="28"/>
        </w:rPr>
        <w:t>ческой и психолого-педагогической помощи в повышении их самооценки, предупреждении асоциального поведения, формировани</w:t>
      </w:r>
      <w:r w:rsidR="00E531B2">
        <w:rPr>
          <w:rFonts w:ascii="Times New Roman" w:hAnsi="Times New Roman" w:cs="Times New Roman"/>
          <w:sz w:val="28"/>
          <w:szCs w:val="28"/>
        </w:rPr>
        <w:t>и</w:t>
      </w:r>
      <w:r w:rsidR="00E97A3A" w:rsidRPr="00474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7A3A" w:rsidRPr="00474BEE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="00E97A3A" w:rsidRPr="00474BEE">
        <w:rPr>
          <w:rFonts w:ascii="Times New Roman" w:hAnsi="Times New Roman" w:cs="Times New Roman"/>
          <w:sz w:val="28"/>
          <w:szCs w:val="28"/>
        </w:rPr>
        <w:t xml:space="preserve"> образа жизни, чувств единения и коллективизма, развитие познавательной сферы и мотивации учебной деятельности, общественно-полезного труда, развитие инициативы, а также помощи в улучшении их материального состояния.</w:t>
      </w:r>
    </w:p>
    <w:p w:rsidR="00E97A3A" w:rsidRPr="00293F2F" w:rsidRDefault="00E97A3A" w:rsidP="001678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BEE">
        <w:rPr>
          <w:rFonts w:ascii="Times New Roman" w:hAnsi="Times New Roman" w:cs="Times New Roman"/>
          <w:sz w:val="28"/>
          <w:szCs w:val="28"/>
        </w:rPr>
        <w:t>На констатирующем</w:t>
      </w:r>
      <w:r w:rsidR="00E531B2">
        <w:rPr>
          <w:rFonts w:ascii="Times New Roman" w:hAnsi="Times New Roman" w:cs="Times New Roman"/>
          <w:sz w:val="28"/>
          <w:szCs w:val="28"/>
        </w:rPr>
        <w:t xml:space="preserve"> этапе реализации проекта была проведена диагностика</w:t>
      </w:r>
      <w:r w:rsidR="00474BEE">
        <w:rPr>
          <w:rFonts w:ascii="Times New Roman" w:hAnsi="Times New Roman" w:cs="Times New Roman"/>
          <w:sz w:val="28"/>
          <w:szCs w:val="28"/>
        </w:rPr>
        <w:t xml:space="preserve"> </w:t>
      </w:r>
      <w:r w:rsidR="00B87B8A">
        <w:rPr>
          <w:rFonts w:ascii="Times New Roman" w:hAnsi="Times New Roman" w:cs="Times New Roman"/>
          <w:sz w:val="28"/>
          <w:szCs w:val="28"/>
        </w:rPr>
        <w:t xml:space="preserve">по </w:t>
      </w:r>
      <w:r w:rsidR="00E531B2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B33C17">
        <w:rPr>
          <w:rFonts w:ascii="Times New Roman" w:hAnsi="Times New Roman" w:cs="Times New Roman"/>
          <w:sz w:val="28"/>
          <w:szCs w:val="28"/>
        </w:rPr>
        <w:t>показателям</w:t>
      </w:r>
      <w:r w:rsidR="00B87B8A">
        <w:rPr>
          <w:rFonts w:ascii="Times New Roman" w:hAnsi="Times New Roman" w:cs="Times New Roman"/>
          <w:sz w:val="28"/>
          <w:szCs w:val="28"/>
        </w:rPr>
        <w:t xml:space="preserve">: </w:t>
      </w:r>
      <w:r w:rsidR="00B87B8A" w:rsidRPr="00293F2F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293F2F" w:rsidRPr="00293F2F">
        <w:rPr>
          <w:rFonts w:ascii="Times New Roman" w:hAnsi="Times New Roman" w:cs="Times New Roman"/>
          <w:sz w:val="28"/>
          <w:szCs w:val="28"/>
        </w:rPr>
        <w:t>С</w:t>
      </w:r>
      <w:r w:rsidR="00474BEE" w:rsidRPr="00293F2F">
        <w:rPr>
          <w:rFonts w:ascii="Times New Roman" w:hAnsi="Times New Roman" w:cs="Times New Roman"/>
          <w:sz w:val="28"/>
          <w:szCs w:val="28"/>
        </w:rPr>
        <w:t>амоо</w:t>
      </w:r>
      <w:r w:rsidR="00293F2F" w:rsidRPr="00293F2F">
        <w:rPr>
          <w:rFonts w:ascii="Times New Roman" w:hAnsi="Times New Roman" w:cs="Times New Roman"/>
          <w:sz w:val="28"/>
          <w:szCs w:val="28"/>
        </w:rPr>
        <w:t>тношение</w:t>
      </w:r>
      <w:proofErr w:type="spellEnd"/>
      <w:r w:rsidR="00B87B8A" w:rsidRPr="00293F2F">
        <w:rPr>
          <w:rFonts w:ascii="Times New Roman" w:hAnsi="Times New Roman" w:cs="Times New Roman"/>
          <w:sz w:val="28"/>
          <w:szCs w:val="28"/>
        </w:rPr>
        <w:t>", "Эмоциональное состояние", "Личностные качества", "Умственное</w:t>
      </w:r>
      <w:r w:rsidR="00293F2F" w:rsidRPr="00293F2F">
        <w:rPr>
          <w:rFonts w:ascii="Times New Roman" w:hAnsi="Times New Roman" w:cs="Times New Roman"/>
          <w:sz w:val="28"/>
          <w:szCs w:val="28"/>
        </w:rPr>
        <w:t xml:space="preserve"> </w:t>
      </w:r>
      <w:r w:rsidR="00B87B8A" w:rsidRPr="00293F2F">
        <w:rPr>
          <w:rFonts w:ascii="Times New Roman" w:hAnsi="Times New Roman" w:cs="Times New Roman"/>
          <w:sz w:val="28"/>
          <w:szCs w:val="28"/>
        </w:rPr>
        <w:t>развитие",</w:t>
      </w:r>
      <w:r w:rsidR="00293F2F" w:rsidRPr="00293F2F">
        <w:rPr>
          <w:rFonts w:ascii="Times New Roman" w:hAnsi="Times New Roman" w:cs="Times New Roman"/>
          <w:sz w:val="28"/>
          <w:szCs w:val="28"/>
        </w:rPr>
        <w:t xml:space="preserve"> </w:t>
      </w:r>
      <w:r w:rsidR="00B87B8A" w:rsidRPr="00293F2F">
        <w:rPr>
          <w:rFonts w:ascii="Times New Roman" w:hAnsi="Times New Roman" w:cs="Times New Roman"/>
          <w:sz w:val="28"/>
          <w:szCs w:val="28"/>
        </w:rPr>
        <w:t>"</w:t>
      </w:r>
      <w:r w:rsidR="00293F2F" w:rsidRPr="00293F2F">
        <w:rPr>
          <w:rFonts w:ascii="Times New Roman" w:hAnsi="Times New Roman" w:cs="Times New Roman"/>
          <w:sz w:val="28"/>
          <w:szCs w:val="28"/>
        </w:rPr>
        <w:t>Статус в коллективе одноклассников (в группе сверстников)</w:t>
      </w:r>
      <w:r w:rsidR="00B87B8A" w:rsidRPr="00293F2F">
        <w:rPr>
          <w:rFonts w:ascii="Times New Roman" w:hAnsi="Times New Roman" w:cs="Times New Roman"/>
          <w:sz w:val="28"/>
          <w:szCs w:val="28"/>
        </w:rPr>
        <w:t>", "Отношение к приёмн</w:t>
      </w:r>
      <w:r w:rsidR="00293F2F" w:rsidRPr="00293F2F">
        <w:rPr>
          <w:rFonts w:ascii="Times New Roman" w:hAnsi="Times New Roman" w:cs="Times New Roman"/>
          <w:sz w:val="28"/>
          <w:szCs w:val="28"/>
        </w:rPr>
        <w:t>ы</w:t>
      </w:r>
      <w:r w:rsidR="00B87B8A" w:rsidRPr="00293F2F">
        <w:rPr>
          <w:rFonts w:ascii="Times New Roman" w:hAnsi="Times New Roman" w:cs="Times New Roman"/>
          <w:sz w:val="28"/>
          <w:szCs w:val="28"/>
        </w:rPr>
        <w:t>м родителям", "Удовлетворённость</w:t>
      </w:r>
      <w:r w:rsidR="00293F2F" w:rsidRPr="00293F2F">
        <w:rPr>
          <w:rFonts w:ascii="Times New Roman" w:hAnsi="Times New Roman" w:cs="Times New Roman"/>
          <w:sz w:val="28"/>
          <w:szCs w:val="28"/>
        </w:rPr>
        <w:t xml:space="preserve"> </w:t>
      </w:r>
      <w:r w:rsidR="00B87B8A" w:rsidRPr="00293F2F">
        <w:rPr>
          <w:rFonts w:ascii="Times New Roman" w:hAnsi="Times New Roman" w:cs="Times New Roman"/>
          <w:sz w:val="28"/>
          <w:szCs w:val="28"/>
        </w:rPr>
        <w:t xml:space="preserve">приёмных родителей фактом принятия ребёнка в семью", "Констатируемые приёмным родителем проблемы обучения, воспитания и содержания ребёнка". Материалы по данным показателям были собраны </w:t>
      </w:r>
      <w:r w:rsidR="00293F2F" w:rsidRPr="00293F2F">
        <w:rPr>
          <w:rFonts w:ascii="Times New Roman" w:hAnsi="Times New Roman" w:cs="Times New Roman"/>
          <w:sz w:val="28"/>
          <w:szCs w:val="28"/>
        </w:rPr>
        <w:t>в ходе</w:t>
      </w:r>
      <w:r w:rsidR="00B87B8A" w:rsidRPr="00293F2F">
        <w:rPr>
          <w:rFonts w:ascii="Times New Roman" w:hAnsi="Times New Roman" w:cs="Times New Roman"/>
          <w:sz w:val="28"/>
          <w:szCs w:val="28"/>
        </w:rPr>
        <w:t xml:space="preserve"> пров</w:t>
      </w:r>
      <w:r w:rsidR="00293F2F" w:rsidRPr="00293F2F">
        <w:rPr>
          <w:rFonts w:ascii="Times New Roman" w:hAnsi="Times New Roman" w:cs="Times New Roman"/>
          <w:sz w:val="28"/>
          <w:szCs w:val="28"/>
        </w:rPr>
        <w:t>е</w:t>
      </w:r>
      <w:r w:rsidR="00B87B8A" w:rsidRPr="00293F2F">
        <w:rPr>
          <w:rFonts w:ascii="Times New Roman" w:hAnsi="Times New Roman" w:cs="Times New Roman"/>
          <w:sz w:val="28"/>
          <w:szCs w:val="28"/>
        </w:rPr>
        <w:t>дения мониторингового иссле</w:t>
      </w:r>
      <w:r w:rsidR="00293F2F" w:rsidRPr="00293F2F">
        <w:rPr>
          <w:rFonts w:ascii="Times New Roman" w:hAnsi="Times New Roman" w:cs="Times New Roman"/>
          <w:sz w:val="28"/>
          <w:szCs w:val="28"/>
        </w:rPr>
        <w:t>д</w:t>
      </w:r>
      <w:r w:rsidR="00B87B8A" w:rsidRPr="00293F2F">
        <w:rPr>
          <w:rFonts w:ascii="Times New Roman" w:hAnsi="Times New Roman" w:cs="Times New Roman"/>
          <w:sz w:val="28"/>
          <w:szCs w:val="28"/>
        </w:rPr>
        <w:t>ования (окт</w:t>
      </w:r>
      <w:r w:rsidR="00B33C17">
        <w:rPr>
          <w:rFonts w:ascii="Times New Roman" w:hAnsi="Times New Roman" w:cs="Times New Roman"/>
          <w:sz w:val="28"/>
          <w:szCs w:val="28"/>
        </w:rPr>
        <w:t>ябрь</w:t>
      </w:r>
      <w:r w:rsidR="00B87B8A" w:rsidRPr="00293F2F">
        <w:rPr>
          <w:rFonts w:ascii="Times New Roman" w:hAnsi="Times New Roman" w:cs="Times New Roman"/>
          <w:sz w:val="28"/>
          <w:szCs w:val="28"/>
        </w:rPr>
        <w:t xml:space="preserve"> 2015),</w:t>
      </w:r>
      <w:r w:rsidR="00293F2F">
        <w:rPr>
          <w:rFonts w:ascii="Times New Roman" w:hAnsi="Times New Roman" w:cs="Times New Roman"/>
          <w:sz w:val="28"/>
          <w:szCs w:val="28"/>
        </w:rPr>
        <w:t xml:space="preserve"> </w:t>
      </w:r>
      <w:r w:rsidR="00B87B8A" w:rsidRPr="00293F2F">
        <w:rPr>
          <w:rFonts w:ascii="Times New Roman" w:hAnsi="Times New Roman" w:cs="Times New Roman"/>
          <w:sz w:val="28"/>
          <w:szCs w:val="28"/>
        </w:rPr>
        <w:t>психолого-педагогических консилиумов (декабрь</w:t>
      </w:r>
      <w:r w:rsidR="00302200">
        <w:rPr>
          <w:rFonts w:ascii="Times New Roman" w:hAnsi="Times New Roman" w:cs="Times New Roman"/>
          <w:sz w:val="28"/>
          <w:szCs w:val="28"/>
        </w:rPr>
        <w:t xml:space="preserve"> 2015</w:t>
      </w:r>
      <w:r w:rsidR="00B33C17">
        <w:rPr>
          <w:rFonts w:ascii="Times New Roman" w:hAnsi="Times New Roman" w:cs="Times New Roman"/>
          <w:sz w:val="28"/>
          <w:szCs w:val="28"/>
        </w:rPr>
        <w:t>-январь</w:t>
      </w:r>
      <w:r w:rsidR="00B87B8A" w:rsidRPr="00293F2F">
        <w:rPr>
          <w:rFonts w:ascii="Times New Roman" w:hAnsi="Times New Roman" w:cs="Times New Roman"/>
          <w:sz w:val="28"/>
          <w:szCs w:val="28"/>
        </w:rPr>
        <w:t xml:space="preserve"> 201</w:t>
      </w:r>
      <w:r w:rsidR="0016789C">
        <w:rPr>
          <w:rFonts w:ascii="Times New Roman" w:hAnsi="Times New Roman" w:cs="Times New Roman"/>
          <w:sz w:val="28"/>
          <w:szCs w:val="28"/>
        </w:rPr>
        <w:t>6</w:t>
      </w:r>
      <w:r w:rsidR="00B87B8A" w:rsidRPr="00293F2F">
        <w:rPr>
          <w:rFonts w:ascii="Times New Roman" w:hAnsi="Times New Roman" w:cs="Times New Roman"/>
          <w:sz w:val="28"/>
          <w:szCs w:val="28"/>
        </w:rPr>
        <w:t xml:space="preserve">). </w:t>
      </w:r>
      <w:r w:rsidR="00B33C17">
        <w:rPr>
          <w:rFonts w:ascii="Times New Roman" w:hAnsi="Times New Roman" w:cs="Times New Roman"/>
          <w:sz w:val="28"/>
          <w:szCs w:val="28"/>
        </w:rPr>
        <w:t>Н</w:t>
      </w:r>
      <w:r w:rsidR="00293F2F">
        <w:rPr>
          <w:rFonts w:ascii="Times New Roman" w:hAnsi="Times New Roman" w:cs="Times New Roman"/>
          <w:sz w:val="28"/>
          <w:szCs w:val="28"/>
        </w:rPr>
        <w:t xml:space="preserve">аибольшую ценность в ходе сбора информации представляли продукты детской деятельности (детские рисунки, тестовые ответы, анкетные ответы родителей).  </w:t>
      </w:r>
      <w:r w:rsidR="0016789C">
        <w:rPr>
          <w:rFonts w:ascii="Times New Roman" w:hAnsi="Times New Roman" w:cs="Times New Roman"/>
          <w:sz w:val="28"/>
          <w:szCs w:val="28"/>
        </w:rPr>
        <w:t>П</w:t>
      </w:r>
      <w:r w:rsidR="00293F2F">
        <w:rPr>
          <w:rFonts w:ascii="Times New Roman" w:hAnsi="Times New Roman" w:cs="Times New Roman"/>
          <w:sz w:val="28"/>
          <w:szCs w:val="28"/>
        </w:rPr>
        <w:t>ромежуточный контроль пок</w:t>
      </w:r>
      <w:r w:rsidR="00B33C17">
        <w:rPr>
          <w:rFonts w:ascii="Times New Roman" w:hAnsi="Times New Roman" w:cs="Times New Roman"/>
          <w:sz w:val="28"/>
          <w:szCs w:val="28"/>
        </w:rPr>
        <w:t>азателей планируется провести</w:t>
      </w:r>
      <w:r w:rsidR="00293F2F">
        <w:rPr>
          <w:rFonts w:ascii="Times New Roman" w:hAnsi="Times New Roman" w:cs="Times New Roman"/>
          <w:sz w:val="28"/>
          <w:szCs w:val="28"/>
        </w:rPr>
        <w:t xml:space="preserve"> в мае 2016. Предварительные данные промежуточного контроля по тесту Шмишека имеются в наличии по несовершен</w:t>
      </w:r>
      <w:r w:rsidR="00B33C17">
        <w:rPr>
          <w:rFonts w:ascii="Times New Roman" w:hAnsi="Times New Roman" w:cs="Times New Roman"/>
          <w:sz w:val="28"/>
          <w:szCs w:val="28"/>
        </w:rPr>
        <w:t>н</w:t>
      </w:r>
      <w:r w:rsidR="00293F2F">
        <w:rPr>
          <w:rFonts w:ascii="Times New Roman" w:hAnsi="Times New Roman" w:cs="Times New Roman"/>
          <w:sz w:val="28"/>
          <w:szCs w:val="28"/>
        </w:rPr>
        <w:t xml:space="preserve">олетним, </w:t>
      </w:r>
      <w:r w:rsidR="00293F2F">
        <w:rPr>
          <w:rFonts w:ascii="Times New Roman" w:hAnsi="Times New Roman" w:cs="Times New Roman"/>
          <w:sz w:val="28"/>
          <w:szCs w:val="28"/>
        </w:rPr>
        <w:lastRenderedPageBreak/>
        <w:t>воспитывающимся в Детском доме семейного типа (родитель-вос</w:t>
      </w:r>
      <w:r w:rsidR="00A700C4">
        <w:rPr>
          <w:rFonts w:ascii="Times New Roman" w:hAnsi="Times New Roman" w:cs="Times New Roman"/>
          <w:sz w:val="28"/>
          <w:szCs w:val="28"/>
        </w:rPr>
        <w:t>питатель - Найдёнова Л.Г.) (</w:t>
      </w:r>
      <w:r w:rsidR="00293F2F">
        <w:rPr>
          <w:rFonts w:ascii="Times New Roman" w:hAnsi="Times New Roman" w:cs="Times New Roman"/>
          <w:sz w:val="28"/>
          <w:szCs w:val="28"/>
        </w:rPr>
        <w:t>табл.1).</w:t>
      </w:r>
    </w:p>
    <w:p w:rsidR="009271E8" w:rsidRDefault="00293F2F" w:rsidP="009271E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Ключевым моментом реализации проекта является </w:t>
      </w:r>
      <w:r w:rsidR="00302200">
        <w:rPr>
          <w:rFonts w:ascii="Times New Roman" w:hAnsi="Times New Roman" w:cs="Times New Roman"/>
          <w:sz w:val="28"/>
          <w:szCs w:val="28"/>
        </w:rPr>
        <w:t>организация психолого-педагогических консилиумов. Психолого-педагогические консилиумы (</w:t>
      </w:r>
      <w:r w:rsidR="00B33C17">
        <w:rPr>
          <w:rFonts w:ascii="Times New Roman" w:hAnsi="Times New Roman" w:cs="Times New Roman"/>
          <w:sz w:val="28"/>
          <w:szCs w:val="28"/>
        </w:rPr>
        <w:t>далее - ППК) проводятся два раза в год</w:t>
      </w:r>
      <w:r w:rsidR="00302200">
        <w:rPr>
          <w:rFonts w:ascii="Times New Roman" w:hAnsi="Times New Roman" w:cs="Times New Roman"/>
          <w:sz w:val="28"/>
          <w:szCs w:val="28"/>
        </w:rPr>
        <w:t xml:space="preserve"> на базе  социально-педагогического центра. Согласно Положению о ППК</w:t>
      </w:r>
      <w:r w:rsidR="0016789C">
        <w:rPr>
          <w:rFonts w:ascii="Times New Roman" w:hAnsi="Times New Roman" w:cs="Times New Roman"/>
          <w:sz w:val="28"/>
          <w:szCs w:val="28"/>
        </w:rPr>
        <w:t>,</w:t>
      </w:r>
      <w:r w:rsidR="00302200">
        <w:rPr>
          <w:rFonts w:ascii="Times New Roman" w:hAnsi="Times New Roman" w:cs="Times New Roman"/>
          <w:sz w:val="28"/>
          <w:szCs w:val="28"/>
        </w:rPr>
        <w:t xml:space="preserve">  его участниками  являются педагог-психолог СПЦ, приёмный родитель и специалист социально-педагогич</w:t>
      </w:r>
      <w:r w:rsidR="00B33C17">
        <w:rPr>
          <w:rFonts w:ascii="Times New Roman" w:hAnsi="Times New Roman" w:cs="Times New Roman"/>
          <w:sz w:val="28"/>
          <w:szCs w:val="28"/>
        </w:rPr>
        <w:t>еской и психологической</w:t>
      </w:r>
      <w:r w:rsidR="00302200">
        <w:rPr>
          <w:rFonts w:ascii="Times New Roman" w:hAnsi="Times New Roman" w:cs="Times New Roman"/>
          <w:sz w:val="28"/>
          <w:szCs w:val="28"/>
        </w:rPr>
        <w:t xml:space="preserve"> службы учреждения образования, в котором </w:t>
      </w:r>
      <w:proofErr w:type="gramStart"/>
      <w:r w:rsidR="00302200">
        <w:rPr>
          <w:rFonts w:ascii="Times New Roman" w:hAnsi="Times New Roman" w:cs="Times New Roman"/>
          <w:sz w:val="28"/>
          <w:szCs w:val="28"/>
        </w:rPr>
        <w:t>обучается</w:t>
      </w:r>
      <w:proofErr w:type="gramEnd"/>
      <w:r w:rsidR="00302200" w:rsidRPr="006A3159">
        <w:rPr>
          <w:rFonts w:ascii="Times New Roman" w:hAnsi="Times New Roman" w:cs="Times New Roman"/>
          <w:sz w:val="28"/>
          <w:szCs w:val="28"/>
        </w:rPr>
        <w:t>/</w:t>
      </w:r>
      <w:r w:rsidR="00302200">
        <w:rPr>
          <w:rFonts w:ascii="Times New Roman" w:hAnsi="Times New Roman" w:cs="Times New Roman"/>
          <w:sz w:val="28"/>
          <w:szCs w:val="28"/>
        </w:rPr>
        <w:t>воспитывается п</w:t>
      </w:r>
      <w:r w:rsidR="008F7A98">
        <w:rPr>
          <w:rFonts w:ascii="Times New Roman" w:hAnsi="Times New Roman" w:cs="Times New Roman"/>
          <w:sz w:val="28"/>
          <w:szCs w:val="28"/>
        </w:rPr>
        <w:t xml:space="preserve">риёмный ребёнок (преимущественно - </w:t>
      </w:r>
      <w:r w:rsidR="00302200">
        <w:rPr>
          <w:rFonts w:ascii="Times New Roman" w:hAnsi="Times New Roman" w:cs="Times New Roman"/>
          <w:sz w:val="28"/>
          <w:szCs w:val="28"/>
        </w:rPr>
        <w:t xml:space="preserve">педагог-психолог). На консилиумах обсуждаются совместные достижения и недоработки в области индивидуального психолого-педагогического сопровождения детей, формулируются актуальные задачи  по дальнейшему сопровождению приёмного ребёнка, что в перспективе отображается в плане развития приёмной семьи. К слову, планы развития приёмных семей являются работающими документами, поскольку </w:t>
      </w:r>
      <w:r w:rsidR="009271E8">
        <w:rPr>
          <w:rFonts w:ascii="Times New Roman" w:hAnsi="Times New Roman" w:cs="Times New Roman"/>
          <w:sz w:val="28"/>
          <w:szCs w:val="28"/>
        </w:rPr>
        <w:t>содержат</w:t>
      </w:r>
      <w:r w:rsidR="00302200">
        <w:rPr>
          <w:rFonts w:ascii="Times New Roman" w:hAnsi="Times New Roman" w:cs="Times New Roman"/>
          <w:sz w:val="28"/>
          <w:szCs w:val="28"/>
        </w:rPr>
        <w:t xml:space="preserve"> важнейшие «мишени» ребёнка, требующие корректировки специалистами и исходят из реальных запросов приёмных родителей. Неоднократно в ходе ППК отмечались случаи откровений приёмных родителей – вскрытие проблем приёмных детей, которые были спрятаны ввиду интимности или гордыни («справлюсь сам»).</w:t>
      </w:r>
      <w:r w:rsidR="00302200" w:rsidRPr="00302200">
        <w:rPr>
          <w:rFonts w:ascii="Times New Roman" w:hAnsi="Times New Roman" w:cs="Times New Roman"/>
          <w:sz w:val="28"/>
          <w:szCs w:val="28"/>
        </w:rPr>
        <w:t xml:space="preserve"> </w:t>
      </w:r>
      <w:r w:rsidR="00302200">
        <w:rPr>
          <w:rFonts w:ascii="Times New Roman" w:hAnsi="Times New Roman" w:cs="Times New Roman"/>
          <w:sz w:val="28"/>
          <w:szCs w:val="28"/>
        </w:rPr>
        <w:t>Сама атмосфера ППК (непринуждённая, соответствующая основным принципам роджерианского гуманистического подхода) позволяет открыться проблемам, что является первым шагом для их разрешения.</w:t>
      </w:r>
      <w:r w:rsidR="009271E8" w:rsidRPr="009271E8">
        <w:rPr>
          <w:rFonts w:ascii="Times New Roman" w:hAnsi="Times New Roman" w:cs="Times New Roman"/>
          <w:sz w:val="28"/>
          <w:szCs w:val="28"/>
        </w:rPr>
        <w:t xml:space="preserve"> </w:t>
      </w:r>
      <w:r w:rsidR="009271E8">
        <w:rPr>
          <w:rFonts w:ascii="Times New Roman" w:hAnsi="Times New Roman" w:cs="Times New Roman"/>
          <w:sz w:val="28"/>
          <w:szCs w:val="28"/>
        </w:rPr>
        <w:t>Важным этапом ППК является обсуждение карт диагности</w:t>
      </w:r>
      <w:r w:rsidR="008F7A98">
        <w:rPr>
          <w:rFonts w:ascii="Times New Roman" w:hAnsi="Times New Roman" w:cs="Times New Roman"/>
          <w:sz w:val="28"/>
          <w:szCs w:val="28"/>
        </w:rPr>
        <w:t>ческого развития приёмных детей. Н</w:t>
      </w:r>
      <w:r w:rsidR="009271E8">
        <w:rPr>
          <w:rFonts w:ascii="Times New Roman" w:hAnsi="Times New Roman" w:cs="Times New Roman"/>
          <w:sz w:val="28"/>
          <w:szCs w:val="28"/>
        </w:rPr>
        <w:t>а основании сод</w:t>
      </w:r>
      <w:r w:rsidR="008F7A98">
        <w:rPr>
          <w:rFonts w:ascii="Times New Roman" w:hAnsi="Times New Roman" w:cs="Times New Roman"/>
          <w:sz w:val="28"/>
          <w:szCs w:val="28"/>
        </w:rPr>
        <w:t>ержащихся в них</w:t>
      </w:r>
      <w:r w:rsidR="009271E8">
        <w:rPr>
          <w:rFonts w:ascii="Times New Roman" w:hAnsi="Times New Roman" w:cs="Times New Roman"/>
          <w:sz w:val="28"/>
          <w:szCs w:val="28"/>
        </w:rPr>
        <w:t xml:space="preserve"> данных обсуждаются динамические изменения, произошедшие в каждом приёмном ребёнке в течение полугодия. Все психодиагносические данные анализируются, описываются в протоколе ППК  с обязательной формулировкой рекомендаций специалистам СППС и приёмным родителям для организации дальне</w:t>
      </w:r>
      <w:r w:rsidR="008F7A98">
        <w:rPr>
          <w:rFonts w:ascii="Times New Roman" w:hAnsi="Times New Roman" w:cs="Times New Roman"/>
          <w:sz w:val="28"/>
          <w:szCs w:val="28"/>
        </w:rPr>
        <w:t>й</w:t>
      </w:r>
      <w:r w:rsidR="009271E8">
        <w:rPr>
          <w:rFonts w:ascii="Times New Roman" w:hAnsi="Times New Roman" w:cs="Times New Roman"/>
          <w:sz w:val="28"/>
          <w:szCs w:val="28"/>
        </w:rPr>
        <w:t xml:space="preserve">шей работы с детьми. </w:t>
      </w:r>
    </w:p>
    <w:p w:rsidR="00302200" w:rsidRDefault="00302200" w:rsidP="003022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решения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проблем, выявленных в ходе кон</w:t>
      </w:r>
      <w:r w:rsidR="008F7A98">
        <w:rPr>
          <w:rFonts w:ascii="Times New Roman" w:hAnsi="Times New Roman" w:cs="Times New Roman"/>
          <w:sz w:val="28"/>
          <w:szCs w:val="28"/>
        </w:rPr>
        <w:t xml:space="preserve">силиумов  в декабре 2015-январе </w:t>
      </w:r>
      <w:r>
        <w:rPr>
          <w:rFonts w:ascii="Times New Roman" w:hAnsi="Times New Roman" w:cs="Times New Roman"/>
          <w:sz w:val="28"/>
          <w:szCs w:val="28"/>
        </w:rPr>
        <w:t>2016 было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организовано взаимодействие со специалистами Мозырского психоневрологического диспансера (в 3 случаях),  </w:t>
      </w:r>
      <w:r w:rsidR="008F7A98">
        <w:rPr>
          <w:rFonts w:ascii="Times New Roman" w:hAnsi="Times New Roman" w:cs="Times New Roman"/>
          <w:sz w:val="28"/>
          <w:szCs w:val="28"/>
        </w:rPr>
        <w:t xml:space="preserve">Центра коррекционно-развивающего </w:t>
      </w:r>
      <w:r>
        <w:rPr>
          <w:rFonts w:ascii="Times New Roman" w:hAnsi="Times New Roman" w:cs="Times New Roman"/>
          <w:sz w:val="28"/>
          <w:szCs w:val="28"/>
        </w:rPr>
        <w:t xml:space="preserve">обучения и реабилитации (в 3 случаях), Мозырской детской поликлиники (в 1 случае). </w:t>
      </w:r>
    </w:p>
    <w:p w:rsidR="00302200" w:rsidRDefault="002C1EFC" w:rsidP="003022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09.02.2016</w:t>
      </w:r>
      <w:r w:rsidR="00C67D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ходе реализованной специалистами С</w:t>
      </w:r>
      <w:r w:rsidR="009271E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271E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учреждений образования и педагогом-психологом СПЦ работы</w:t>
      </w:r>
      <w:r w:rsidR="00C67D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в 11  случаях  отмечаются положительные результаты в решении проблем приёмных детей.</w:t>
      </w:r>
      <w:r w:rsidR="00FC36E7">
        <w:rPr>
          <w:rFonts w:ascii="Times New Roman" w:hAnsi="Times New Roman" w:cs="Times New Roman"/>
          <w:sz w:val="28"/>
          <w:szCs w:val="28"/>
        </w:rPr>
        <w:t xml:space="preserve"> Более того, при участии специалистов сектора охраны прав детства</w:t>
      </w:r>
      <w:r w:rsidR="00C67D1A">
        <w:rPr>
          <w:rFonts w:ascii="Times New Roman" w:hAnsi="Times New Roman" w:cs="Times New Roman"/>
          <w:sz w:val="28"/>
          <w:szCs w:val="28"/>
        </w:rPr>
        <w:t>,</w:t>
      </w:r>
      <w:r w:rsidR="00FC36E7">
        <w:rPr>
          <w:rFonts w:ascii="Times New Roman" w:hAnsi="Times New Roman" w:cs="Times New Roman"/>
          <w:sz w:val="28"/>
          <w:szCs w:val="28"/>
        </w:rPr>
        <w:t xml:space="preserve"> оформляется заключение о положении несовершеннол</w:t>
      </w:r>
      <w:r w:rsidR="00AC5261">
        <w:rPr>
          <w:rFonts w:ascii="Times New Roman" w:hAnsi="Times New Roman" w:cs="Times New Roman"/>
          <w:sz w:val="28"/>
          <w:szCs w:val="28"/>
        </w:rPr>
        <w:t>е</w:t>
      </w:r>
      <w:r w:rsidR="00FC36E7">
        <w:rPr>
          <w:rFonts w:ascii="Times New Roman" w:hAnsi="Times New Roman" w:cs="Times New Roman"/>
          <w:sz w:val="28"/>
          <w:szCs w:val="28"/>
        </w:rPr>
        <w:t>тних в</w:t>
      </w:r>
      <w:r w:rsidR="00C67D1A">
        <w:rPr>
          <w:rFonts w:ascii="Times New Roman" w:hAnsi="Times New Roman" w:cs="Times New Roman"/>
          <w:sz w:val="28"/>
          <w:szCs w:val="28"/>
        </w:rPr>
        <w:t xml:space="preserve"> </w:t>
      </w:r>
      <w:r w:rsidR="00C67D1A">
        <w:rPr>
          <w:rFonts w:ascii="Times New Roman" w:hAnsi="Times New Roman" w:cs="Times New Roman"/>
          <w:sz w:val="28"/>
          <w:szCs w:val="28"/>
        </w:rPr>
        <w:lastRenderedPageBreak/>
        <w:t>замещающих семьях, озвучиваемое</w:t>
      </w:r>
      <w:r w:rsidR="00FC36E7">
        <w:rPr>
          <w:rFonts w:ascii="Times New Roman" w:hAnsi="Times New Roman" w:cs="Times New Roman"/>
          <w:sz w:val="28"/>
          <w:szCs w:val="28"/>
        </w:rPr>
        <w:t xml:space="preserve"> на совещаниях представителей адм</w:t>
      </w:r>
      <w:r w:rsidR="00C67D1A">
        <w:rPr>
          <w:rFonts w:ascii="Times New Roman" w:hAnsi="Times New Roman" w:cs="Times New Roman"/>
          <w:sz w:val="28"/>
          <w:szCs w:val="28"/>
        </w:rPr>
        <w:t>инистраций учре</w:t>
      </w:r>
      <w:r w:rsidR="00FC36E7">
        <w:rPr>
          <w:rFonts w:ascii="Times New Roman" w:hAnsi="Times New Roman" w:cs="Times New Roman"/>
          <w:sz w:val="28"/>
          <w:szCs w:val="28"/>
        </w:rPr>
        <w:t>ждений общего среднего и дошкольного образования</w:t>
      </w:r>
      <w:r w:rsidR="00C67D1A">
        <w:rPr>
          <w:rFonts w:ascii="Times New Roman" w:hAnsi="Times New Roman" w:cs="Times New Roman"/>
          <w:sz w:val="28"/>
          <w:szCs w:val="28"/>
        </w:rPr>
        <w:t>,</w:t>
      </w:r>
      <w:r w:rsidR="00FC36E7">
        <w:rPr>
          <w:rFonts w:ascii="Times New Roman" w:hAnsi="Times New Roman" w:cs="Times New Roman"/>
          <w:sz w:val="28"/>
          <w:szCs w:val="28"/>
        </w:rPr>
        <w:t xml:space="preserve">  с обозначением </w:t>
      </w:r>
      <w:proofErr w:type="gramStart"/>
      <w:r w:rsidR="00FC36E7">
        <w:rPr>
          <w:rFonts w:ascii="Times New Roman" w:hAnsi="Times New Roman" w:cs="Times New Roman"/>
          <w:sz w:val="28"/>
          <w:szCs w:val="28"/>
        </w:rPr>
        <w:t>путей  совершенствования дальнейшей работы всех участ</w:t>
      </w:r>
      <w:r w:rsidR="00C67D1A">
        <w:rPr>
          <w:rFonts w:ascii="Times New Roman" w:hAnsi="Times New Roman" w:cs="Times New Roman"/>
          <w:sz w:val="28"/>
          <w:szCs w:val="28"/>
        </w:rPr>
        <w:t>н</w:t>
      </w:r>
      <w:r w:rsidR="00FC36E7">
        <w:rPr>
          <w:rFonts w:ascii="Times New Roman" w:hAnsi="Times New Roman" w:cs="Times New Roman"/>
          <w:sz w:val="28"/>
          <w:szCs w:val="28"/>
        </w:rPr>
        <w:t>иков образовательного процесса</w:t>
      </w:r>
      <w:proofErr w:type="gramEnd"/>
      <w:r w:rsidR="00FC36E7">
        <w:rPr>
          <w:rFonts w:ascii="Times New Roman" w:hAnsi="Times New Roman" w:cs="Times New Roman"/>
          <w:sz w:val="28"/>
          <w:szCs w:val="28"/>
        </w:rPr>
        <w:t xml:space="preserve"> с детьми, воспитывающимися в приёмных семьях.</w:t>
      </w:r>
    </w:p>
    <w:p w:rsidR="002C1EFC" w:rsidRDefault="002C1EFC" w:rsidP="003022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звеном проекта "Ориентир" является организация досуговой деятельности приёмных детей в рамках совместного </w:t>
      </w:r>
      <w:r w:rsidR="00C67EC8">
        <w:rPr>
          <w:rFonts w:ascii="Times New Roman" w:hAnsi="Times New Roman" w:cs="Times New Roman"/>
          <w:sz w:val="28"/>
          <w:szCs w:val="28"/>
        </w:rPr>
        <w:t xml:space="preserve">со специалистами </w:t>
      </w:r>
      <w:r>
        <w:rPr>
          <w:rFonts w:ascii="Times New Roman" w:hAnsi="Times New Roman" w:cs="Times New Roman"/>
          <w:sz w:val="28"/>
          <w:szCs w:val="28"/>
        </w:rPr>
        <w:t>КУП "Мозырь-кино-видео-прокат" проекта "Ступени триумфа". Проект начал работу в январе 2016. Работа проекта системат</w:t>
      </w:r>
      <w:r w:rsidR="00C67D1A">
        <w:rPr>
          <w:rFonts w:ascii="Times New Roman" w:hAnsi="Times New Roman" w:cs="Times New Roman"/>
          <w:sz w:val="28"/>
          <w:szCs w:val="28"/>
        </w:rPr>
        <w:t>ически освещается средствами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(телеканал "Мозырь", газета "</w:t>
      </w:r>
      <w:proofErr w:type="spellStart"/>
      <w:r>
        <w:rPr>
          <w:rFonts w:ascii="Times New Roman" w:hAnsi="Times New Roman" w:cs="Times New Roman"/>
          <w:sz w:val="28"/>
          <w:szCs w:val="28"/>
        </w:rPr>
        <w:t>Жыццё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Палесся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 w:rsidR="00C67D1A">
        <w:rPr>
          <w:rFonts w:ascii="Times New Roman" w:hAnsi="Times New Roman" w:cs="Times New Roman"/>
          <w:sz w:val="28"/>
          <w:szCs w:val="28"/>
        </w:rPr>
        <w:t xml:space="preserve">, </w:t>
      </w:r>
      <w:r w:rsidR="00204F95">
        <w:rPr>
          <w:rFonts w:ascii="Times New Roman" w:hAnsi="Times New Roman" w:cs="Times New Roman"/>
          <w:sz w:val="28"/>
          <w:szCs w:val="28"/>
        </w:rPr>
        <w:t>белорусское телевидение "Новости"</w:t>
      </w:r>
      <w:r>
        <w:rPr>
          <w:rFonts w:ascii="Times New Roman" w:hAnsi="Times New Roman" w:cs="Times New Roman"/>
          <w:sz w:val="28"/>
          <w:szCs w:val="28"/>
        </w:rPr>
        <w:t>, Гомельское телевидение "Передача "Сказано-сделано", газета "Домой</w:t>
      </w:r>
      <w:r w:rsidR="00204F95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" и пр.). Ведущими задачами проекта явля</w:t>
      </w:r>
      <w:r w:rsidR="00403F0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формирование </w:t>
      </w:r>
      <w:r w:rsidR="00435A74">
        <w:rPr>
          <w:rFonts w:ascii="Times New Roman" w:hAnsi="Times New Roman" w:cs="Times New Roman"/>
          <w:sz w:val="28"/>
          <w:szCs w:val="28"/>
        </w:rPr>
        <w:t xml:space="preserve">у детей </w:t>
      </w:r>
      <w:r>
        <w:rPr>
          <w:rFonts w:ascii="Times New Roman" w:hAnsi="Times New Roman" w:cs="Times New Roman"/>
          <w:sz w:val="28"/>
          <w:szCs w:val="28"/>
        </w:rPr>
        <w:t>позитивного самоотношения, развитие уверенности в себе</w:t>
      </w:r>
      <w:r w:rsidR="00403F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гордости за достижения собственной личности</w:t>
      </w:r>
      <w:r w:rsidR="00403F02">
        <w:rPr>
          <w:rFonts w:ascii="Times New Roman" w:hAnsi="Times New Roman" w:cs="Times New Roman"/>
          <w:sz w:val="28"/>
          <w:szCs w:val="28"/>
        </w:rPr>
        <w:t>, поддержка братско-родительских отношений. Организуются</w:t>
      </w:r>
      <w:r>
        <w:rPr>
          <w:rFonts w:ascii="Times New Roman" w:hAnsi="Times New Roman" w:cs="Times New Roman"/>
          <w:sz w:val="28"/>
          <w:szCs w:val="28"/>
        </w:rPr>
        <w:t xml:space="preserve"> поздравлени</w:t>
      </w:r>
      <w:r w:rsidR="00403F0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именинников из числа приёмных детей</w:t>
      </w:r>
      <w:r w:rsidR="00403F02">
        <w:rPr>
          <w:rFonts w:ascii="Times New Roman" w:hAnsi="Times New Roman" w:cs="Times New Roman"/>
          <w:sz w:val="28"/>
          <w:szCs w:val="28"/>
        </w:rPr>
        <w:t>, проводятся</w:t>
      </w:r>
      <w:r>
        <w:rPr>
          <w:rFonts w:ascii="Times New Roman" w:hAnsi="Times New Roman" w:cs="Times New Roman"/>
          <w:sz w:val="28"/>
          <w:szCs w:val="28"/>
        </w:rPr>
        <w:t xml:space="preserve"> мастер-класс</w:t>
      </w:r>
      <w:r w:rsidR="00403F0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A41A7F">
        <w:rPr>
          <w:rFonts w:ascii="Times New Roman" w:hAnsi="Times New Roman" w:cs="Times New Roman"/>
          <w:sz w:val="28"/>
          <w:szCs w:val="28"/>
        </w:rPr>
        <w:t xml:space="preserve"> психологические тренинги, </w:t>
      </w:r>
      <w:r>
        <w:rPr>
          <w:rFonts w:ascii="Times New Roman" w:hAnsi="Times New Roman" w:cs="Times New Roman"/>
          <w:sz w:val="28"/>
          <w:szCs w:val="28"/>
        </w:rPr>
        <w:t xml:space="preserve"> встреч</w:t>
      </w:r>
      <w:r w:rsidR="00403F0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интересными людьми (бывшими </w:t>
      </w:r>
      <w:r w:rsidR="00AC5261">
        <w:rPr>
          <w:rFonts w:ascii="Times New Roman" w:hAnsi="Times New Roman" w:cs="Times New Roman"/>
          <w:sz w:val="28"/>
          <w:szCs w:val="28"/>
        </w:rPr>
        <w:t>воспитанниками</w:t>
      </w:r>
      <w:r>
        <w:rPr>
          <w:rFonts w:ascii="Times New Roman" w:hAnsi="Times New Roman" w:cs="Times New Roman"/>
          <w:sz w:val="28"/>
          <w:szCs w:val="28"/>
        </w:rPr>
        <w:t xml:space="preserve"> приёмных семей, добившимися социального признания; медиками и др.) и бесплатный показ кинофильма и </w:t>
      </w:r>
      <w:r w:rsidR="00435A74">
        <w:rPr>
          <w:rFonts w:ascii="Times New Roman" w:hAnsi="Times New Roman" w:cs="Times New Roman"/>
          <w:sz w:val="28"/>
          <w:szCs w:val="28"/>
        </w:rPr>
        <w:t xml:space="preserve">короткометражного документального </w:t>
      </w:r>
      <w:r>
        <w:rPr>
          <w:rFonts w:ascii="Times New Roman" w:hAnsi="Times New Roman" w:cs="Times New Roman"/>
          <w:sz w:val="28"/>
          <w:szCs w:val="28"/>
        </w:rPr>
        <w:t>фильма, имеющ</w:t>
      </w:r>
      <w:r w:rsidR="00435A74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важное идейно-воспитательное значение. </w:t>
      </w:r>
      <w:r w:rsidR="00435A74">
        <w:rPr>
          <w:rFonts w:ascii="Times New Roman" w:hAnsi="Times New Roman" w:cs="Times New Roman"/>
          <w:sz w:val="28"/>
          <w:szCs w:val="28"/>
        </w:rPr>
        <w:t>В рамках проекта «Ступен</w:t>
      </w:r>
      <w:r w:rsidR="00A41A7F">
        <w:rPr>
          <w:rFonts w:ascii="Times New Roman" w:hAnsi="Times New Roman" w:cs="Times New Roman"/>
          <w:sz w:val="28"/>
          <w:szCs w:val="28"/>
        </w:rPr>
        <w:t>и</w:t>
      </w:r>
      <w:r w:rsidR="00435A74">
        <w:rPr>
          <w:rFonts w:ascii="Times New Roman" w:hAnsi="Times New Roman" w:cs="Times New Roman"/>
          <w:sz w:val="28"/>
          <w:szCs w:val="28"/>
        </w:rPr>
        <w:t xml:space="preserve"> триумфа» </w:t>
      </w:r>
      <w:r w:rsidR="008C6FE5">
        <w:rPr>
          <w:rFonts w:ascii="Times New Roman" w:hAnsi="Times New Roman" w:cs="Times New Roman"/>
          <w:sz w:val="28"/>
          <w:szCs w:val="28"/>
        </w:rPr>
        <w:t>отслеживается идея гордости посредством</w:t>
      </w:r>
      <w:r w:rsidR="00435A74">
        <w:rPr>
          <w:rFonts w:ascii="Times New Roman" w:hAnsi="Times New Roman" w:cs="Times New Roman"/>
          <w:sz w:val="28"/>
          <w:szCs w:val="28"/>
        </w:rPr>
        <w:t xml:space="preserve"> принятия факта появления на свет</w:t>
      </w:r>
      <w:r w:rsidR="00A41A7F">
        <w:rPr>
          <w:rFonts w:ascii="Times New Roman" w:hAnsi="Times New Roman" w:cs="Times New Roman"/>
          <w:sz w:val="28"/>
          <w:szCs w:val="28"/>
        </w:rPr>
        <w:t xml:space="preserve"> (рождения)</w:t>
      </w:r>
      <w:r w:rsidR="00435A74">
        <w:rPr>
          <w:rFonts w:ascii="Times New Roman" w:hAnsi="Times New Roman" w:cs="Times New Roman"/>
          <w:sz w:val="28"/>
          <w:szCs w:val="28"/>
        </w:rPr>
        <w:t xml:space="preserve"> в качестве первой ступени триумфа. Декларируется идея </w:t>
      </w:r>
      <w:r w:rsidR="00A41A7F">
        <w:rPr>
          <w:rFonts w:ascii="Times New Roman" w:hAnsi="Times New Roman" w:cs="Times New Roman"/>
          <w:sz w:val="28"/>
          <w:szCs w:val="28"/>
        </w:rPr>
        <w:t>постепенного</w:t>
      </w:r>
      <w:r w:rsidR="00435A74">
        <w:rPr>
          <w:rFonts w:ascii="Times New Roman" w:hAnsi="Times New Roman" w:cs="Times New Roman"/>
          <w:sz w:val="28"/>
          <w:szCs w:val="28"/>
        </w:rPr>
        <w:t xml:space="preserve"> </w:t>
      </w:r>
      <w:r w:rsidR="00A41A7F">
        <w:rPr>
          <w:rFonts w:ascii="Times New Roman" w:hAnsi="Times New Roman" w:cs="Times New Roman"/>
          <w:sz w:val="28"/>
          <w:szCs w:val="28"/>
        </w:rPr>
        <w:t xml:space="preserve">восхождения </w:t>
      </w:r>
      <w:r w:rsidR="00435A74">
        <w:rPr>
          <w:rFonts w:ascii="Times New Roman" w:hAnsi="Times New Roman" w:cs="Times New Roman"/>
          <w:sz w:val="28"/>
          <w:szCs w:val="28"/>
        </w:rPr>
        <w:t xml:space="preserve">на самую высокую ступень </w:t>
      </w:r>
      <w:r w:rsidR="00A41A7F">
        <w:rPr>
          <w:rFonts w:ascii="Times New Roman" w:hAnsi="Times New Roman" w:cs="Times New Roman"/>
          <w:sz w:val="28"/>
          <w:szCs w:val="28"/>
        </w:rPr>
        <w:t>в ходе участ</w:t>
      </w:r>
      <w:r w:rsidR="008C6FE5">
        <w:rPr>
          <w:rFonts w:ascii="Times New Roman" w:hAnsi="Times New Roman" w:cs="Times New Roman"/>
          <w:sz w:val="28"/>
          <w:szCs w:val="28"/>
        </w:rPr>
        <w:t>и</w:t>
      </w:r>
      <w:r w:rsidR="00A41A7F">
        <w:rPr>
          <w:rFonts w:ascii="Times New Roman" w:hAnsi="Times New Roman" w:cs="Times New Roman"/>
          <w:sz w:val="28"/>
          <w:szCs w:val="28"/>
        </w:rPr>
        <w:t>я в мероприятиях в рамках проекта. Немаловажно, что в ходе поздравлений именинников месяца, информация о них ведущим</w:t>
      </w:r>
      <w:r w:rsidR="005E226F">
        <w:rPr>
          <w:rFonts w:ascii="Times New Roman" w:hAnsi="Times New Roman" w:cs="Times New Roman"/>
          <w:sz w:val="28"/>
          <w:szCs w:val="28"/>
        </w:rPr>
        <w:t xml:space="preserve"> (педагогом-психологом)</w:t>
      </w:r>
      <w:r w:rsidR="00A41A7F">
        <w:rPr>
          <w:rFonts w:ascii="Times New Roman" w:hAnsi="Times New Roman" w:cs="Times New Roman"/>
          <w:sz w:val="28"/>
          <w:szCs w:val="28"/>
        </w:rPr>
        <w:t xml:space="preserve"> преподносится </w:t>
      </w:r>
      <w:r w:rsidR="005E226F">
        <w:rPr>
          <w:rFonts w:ascii="Times New Roman" w:hAnsi="Times New Roman" w:cs="Times New Roman"/>
          <w:sz w:val="28"/>
          <w:szCs w:val="28"/>
        </w:rPr>
        <w:t>с позиции принятия и рекомендаций  по личностному росту (соотве</w:t>
      </w:r>
      <w:r w:rsidR="00C67EC8">
        <w:rPr>
          <w:rFonts w:ascii="Times New Roman" w:hAnsi="Times New Roman" w:cs="Times New Roman"/>
          <w:sz w:val="28"/>
          <w:szCs w:val="28"/>
        </w:rPr>
        <w:t>т</w:t>
      </w:r>
      <w:r w:rsidR="005E226F">
        <w:rPr>
          <w:rFonts w:ascii="Times New Roman" w:hAnsi="Times New Roman" w:cs="Times New Roman"/>
          <w:sz w:val="28"/>
          <w:szCs w:val="28"/>
        </w:rPr>
        <w:t>с</w:t>
      </w:r>
      <w:r w:rsidR="00C67EC8">
        <w:rPr>
          <w:rFonts w:ascii="Times New Roman" w:hAnsi="Times New Roman" w:cs="Times New Roman"/>
          <w:sz w:val="28"/>
          <w:szCs w:val="28"/>
        </w:rPr>
        <w:t>т</w:t>
      </w:r>
      <w:r w:rsidR="005E226F">
        <w:rPr>
          <w:rFonts w:ascii="Times New Roman" w:hAnsi="Times New Roman" w:cs="Times New Roman"/>
          <w:sz w:val="28"/>
          <w:szCs w:val="28"/>
        </w:rPr>
        <w:t>вующих реальной действительности). Организация сладкого стола позволяет детям пообщаться, обменяться мнениями</w:t>
      </w:r>
      <w:r w:rsidR="000472F4">
        <w:rPr>
          <w:rFonts w:ascii="Times New Roman" w:hAnsi="Times New Roman" w:cs="Times New Roman"/>
          <w:sz w:val="28"/>
          <w:szCs w:val="28"/>
        </w:rPr>
        <w:t xml:space="preserve"> в непринуждённой обстановке.</w:t>
      </w:r>
    </w:p>
    <w:p w:rsidR="000472F4" w:rsidRPr="002C1EFC" w:rsidRDefault="000472F4" w:rsidP="0030220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работает с привлечением </w:t>
      </w:r>
      <w:r w:rsidR="00C67EC8">
        <w:rPr>
          <w:rFonts w:ascii="Times New Roman" w:hAnsi="Times New Roman" w:cs="Times New Roman"/>
          <w:sz w:val="28"/>
          <w:szCs w:val="28"/>
        </w:rPr>
        <w:t>представителей волонтёрских движений ("Подари улыбку</w:t>
      </w:r>
      <w:r w:rsidR="008C6FE5">
        <w:rPr>
          <w:rFonts w:ascii="Times New Roman" w:hAnsi="Times New Roman" w:cs="Times New Roman"/>
          <w:sz w:val="28"/>
          <w:szCs w:val="28"/>
        </w:rPr>
        <w:t xml:space="preserve"> детям", "Объединяя сердца", БРСМ и др.). К </w:t>
      </w:r>
      <w:r w:rsidR="00C67EC8">
        <w:rPr>
          <w:rFonts w:ascii="Times New Roman" w:hAnsi="Times New Roman" w:cs="Times New Roman"/>
          <w:sz w:val="28"/>
          <w:szCs w:val="28"/>
        </w:rPr>
        <w:t>организации сладких столов привлекаются  представител</w:t>
      </w:r>
      <w:proofErr w:type="gramStart"/>
      <w:r w:rsidR="00C67EC8">
        <w:rPr>
          <w:rFonts w:ascii="Times New Roman" w:hAnsi="Times New Roman" w:cs="Times New Roman"/>
          <w:sz w:val="28"/>
          <w:szCs w:val="28"/>
        </w:rPr>
        <w:t xml:space="preserve">и </w:t>
      </w:r>
      <w:r w:rsidR="008C6FE5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8C6FE5">
        <w:rPr>
          <w:rFonts w:ascii="Times New Roman" w:hAnsi="Times New Roman" w:cs="Times New Roman"/>
          <w:sz w:val="28"/>
          <w:szCs w:val="28"/>
        </w:rPr>
        <w:t xml:space="preserve"> "Евроторг", "Полесье" и др.</w:t>
      </w:r>
      <w:r w:rsidR="00C67EC8">
        <w:rPr>
          <w:rFonts w:ascii="Times New Roman" w:hAnsi="Times New Roman" w:cs="Times New Roman"/>
          <w:sz w:val="28"/>
          <w:szCs w:val="28"/>
        </w:rPr>
        <w:t>, к проведению мастер-классов -  специалисты детских школ искусств, Домов  и Дворцов культуры, Центра туризма  и краеведения, к проведению лекториев -</w:t>
      </w:r>
      <w:r w:rsidR="00E93912">
        <w:rPr>
          <w:rFonts w:ascii="Times New Roman" w:hAnsi="Times New Roman" w:cs="Times New Roman"/>
          <w:sz w:val="28"/>
          <w:szCs w:val="28"/>
        </w:rPr>
        <w:t xml:space="preserve"> </w:t>
      </w:r>
      <w:r w:rsidR="00C67EC8">
        <w:rPr>
          <w:rFonts w:ascii="Times New Roman" w:hAnsi="Times New Roman" w:cs="Times New Roman"/>
          <w:sz w:val="28"/>
          <w:szCs w:val="28"/>
        </w:rPr>
        <w:t>специалисты здравоохранения</w:t>
      </w:r>
      <w:r w:rsidR="00E93912">
        <w:rPr>
          <w:rFonts w:ascii="Times New Roman" w:hAnsi="Times New Roman" w:cs="Times New Roman"/>
          <w:sz w:val="28"/>
          <w:szCs w:val="28"/>
        </w:rPr>
        <w:t>, инспекции по делам несовершеннолетних</w:t>
      </w:r>
      <w:r w:rsidR="007A0CBA">
        <w:rPr>
          <w:rFonts w:ascii="Times New Roman" w:hAnsi="Times New Roman" w:cs="Times New Roman"/>
          <w:sz w:val="28"/>
          <w:szCs w:val="28"/>
        </w:rPr>
        <w:t xml:space="preserve"> районного отдела внутренних дел</w:t>
      </w:r>
      <w:r w:rsidR="002A0B54">
        <w:rPr>
          <w:rFonts w:ascii="Times New Roman" w:hAnsi="Times New Roman" w:cs="Times New Roman"/>
          <w:sz w:val="28"/>
          <w:szCs w:val="28"/>
        </w:rPr>
        <w:t xml:space="preserve">, </w:t>
      </w:r>
      <w:r w:rsidR="007A0CBA">
        <w:rPr>
          <w:rFonts w:ascii="Times New Roman" w:hAnsi="Times New Roman" w:cs="Times New Roman"/>
          <w:sz w:val="28"/>
          <w:szCs w:val="28"/>
        </w:rPr>
        <w:t>Мозырского горрайотдела по  чрезвычайным ситуациям</w:t>
      </w:r>
      <w:r w:rsidR="00311FF0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C67EC8" w:rsidRDefault="008C6FE5" w:rsidP="00C67E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Жизнь несовершеннолетних д</w:t>
      </w:r>
      <w:r w:rsidR="00C67EC8">
        <w:rPr>
          <w:rFonts w:ascii="Times New Roman" w:hAnsi="Times New Roman" w:cs="Times New Roman"/>
          <w:sz w:val="28"/>
          <w:szCs w:val="28"/>
        </w:rPr>
        <w:t>етского дома семейного типа организована по принципам работы проекта «Звёздный путь к совершенству», стартовавшему в октябре 2015 года.  Основа проекта – бихеви</w:t>
      </w:r>
      <w:r w:rsidR="00311FF0">
        <w:rPr>
          <w:rFonts w:ascii="Times New Roman" w:hAnsi="Times New Roman" w:cs="Times New Roman"/>
          <w:sz w:val="28"/>
          <w:szCs w:val="28"/>
        </w:rPr>
        <w:t>о</w:t>
      </w:r>
      <w:r w:rsidR="00C67EC8">
        <w:rPr>
          <w:rFonts w:ascii="Times New Roman" w:hAnsi="Times New Roman" w:cs="Times New Roman"/>
          <w:sz w:val="28"/>
          <w:szCs w:val="28"/>
        </w:rPr>
        <w:t xml:space="preserve">ристическая модель регуляции поведения (система положительных и отрицательных подкреплений). </w:t>
      </w:r>
      <w:r w:rsidR="003E3CCA">
        <w:rPr>
          <w:rFonts w:ascii="Times New Roman" w:hAnsi="Times New Roman" w:cs="Times New Roman"/>
          <w:sz w:val="28"/>
          <w:szCs w:val="28"/>
        </w:rPr>
        <w:t xml:space="preserve">В рамках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E3CCA">
        <w:rPr>
          <w:rFonts w:ascii="Times New Roman" w:hAnsi="Times New Roman" w:cs="Times New Roman"/>
          <w:sz w:val="28"/>
          <w:szCs w:val="28"/>
        </w:rPr>
        <w:t>достижения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E3CC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E3CCA">
        <w:rPr>
          <w:rFonts w:ascii="Times New Roman" w:hAnsi="Times New Roman" w:cs="Times New Roman"/>
          <w:sz w:val="28"/>
          <w:szCs w:val="28"/>
        </w:rPr>
        <w:t>промахи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E3CCA">
        <w:rPr>
          <w:rFonts w:ascii="Times New Roman" w:hAnsi="Times New Roman" w:cs="Times New Roman"/>
          <w:sz w:val="28"/>
          <w:szCs w:val="28"/>
        </w:rPr>
        <w:t xml:space="preserve"> несовершеннолетних </w:t>
      </w:r>
      <w:r w:rsidR="00C67EC8">
        <w:rPr>
          <w:rFonts w:ascii="Times New Roman" w:hAnsi="Times New Roman" w:cs="Times New Roman"/>
          <w:sz w:val="28"/>
          <w:szCs w:val="28"/>
        </w:rPr>
        <w:t xml:space="preserve"> </w:t>
      </w:r>
      <w:r w:rsidR="003E3CCA">
        <w:rPr>
          <w:rFonts w:ascii="Times New Roman" w:hAnsi="Times New Roman" w:cs="Times New Roman"/>
          <w:sz w:val="28"/>
          <w:szCs w:val="28"/>
        </w:rPr>
        <w:t>фиксируются на специальном табло в виде з</w:t>
      </w:r>
      <w:r w:rsidR="00C67EC8">
        <w:rPr>
          <w:rFonts w:ascii="Times New Roman" w:hAnsi="Times New Roman" w:cs="Times New Roman"/>
          <w:sz w:val="28"/>
          <w:szCs w:val="28"/>
        </w:rPr>
        <w:t>вёзд красного и тёмно-синего цветов, разработаны критерии  оценки  «достижений» (награждаются красными звёздами) и «промахов» (отмечаются тёмно-синими звёздами) во всех сферах жизн</w:t>
      </w:r>
      <w:r w:rsidR="001B1FAD">
        <w:rPr>
          <w:rFonts w:ascii="Times New Roman" w:hAnsi="Times New Roman" w:cs="Times New Roman"/>
          <w:sz w:val="28"/>
          <w:szCs w:val="28"/>
        </w:rPr>
        <w:t>едеятельности, механизм определения</w:t>
      </w:r>
      <w:r w:rsidR="00C67EC8">
        <w:rPr>
          <w:rFonts w:ascii="Times New Roman" w:hAnsi="Times New Roman" w:cs="Times New Roman"/>
          <w:sz w:val="28"/>
          <w:szCs w:val="28"/>
        </w:rPr>
        <w:t xml:space="preserve"> победителей. На семейном совете ДДСТ, по пятницам, в присутствии педагога-психолога СПЦ ведётся обсуждение событий недели, выделяется и награждается победитель недели.</w:t>
      </w:r>
    </w:p>
    <w:p w:rsidR="00C67EC8" w:rsidRDefault="00C67EC8" w:rsidP="00C67E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C164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воспитанники </w:t>
      </w:r>
      <w:r w:rsidR="00C164F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етского дома семейного типа включены в еженедельную тренинговую работу на базе СПЦ, нацеленную на личностный рост.</w:t>
      </w:r>
      <w:r w:rsidR="003E3CCA">
        <w:rPr>
          <w:rFonts w:ascii="Times New Roman" w:hAnsi="Times New Roman" w:cs="Times New Roman"/>
          <w:sz w:val="28"/>
          <w:szCs w:val="28"/>
        </w:rPr>
        <w:t xml:space="preserve"> Тренинговая работа направлена на стимуляцию внутренней мотивации позитивных поступков и намерений, формирование гибкости  и осознанности поведения во всех сферах</w:t>
      </w:r>
      <w:r w:rsidR="00311FF0">
        <w:rPr>
          <w:rFonts w:ascii="Times New Roman" w:hAnsi="Times New Roman" w:cs="Times New Roman"/>
          <w:sz w:val="28"/>
          <w:szCs w:val="28"/>
        </w:rPr>
        <w:t xml:space="preserve"> </w:t>
      </w:r>
      <w:r w:rsidR="003E3CCA">
        <w:rPr>
          <w:rFonts w:ascii="Times New Roman" w:hAnsi="Times New Roman" w:cs="Times New Roman"/>
          <w:sz w:val="28"/>
          <w:szCs w:val="28"/>
        </w:rPr>
        <w:t>жизнедеятельности. В ходе специально разработанного тренинга несовершеннол</w:t>
      </w:r>
      <w:r w:rsidR="00311FF0">
        <w:rPr>
          <w:rFonts w:ascii="Times New Roman" w:hAnsi="Times New Roman" w:cs="Times New Roman"/>
          <w:sz w:val="28"/>
          <w:szCs w:val="28"/>
        </w:rPr>
        <w:t>е</w:t>
      </w:r>
      <w:r w:rsidR="003E3CCA">
        <w:rPr>
          <w:rFonts w:ascii="Times New Roman" w:hAnsi="Times New Roman" w:cs="Times New Roman"/>
          <w:sz w:val="28"/>
          <w:szCs w:val="28"/>
        </w:rPr>
        <w:t xml:space="preserve">тние обучаются навыкам конструктивного разрешения конфликтов, адекватного отреагирования отрицательных эмоциональных состояний,  волевой регуляции поведения. </w:t>
      </w:r>
    </w:p>
    <w:p w:rsidR="00302200" w:rsidRDefault="003E3CCA" w:rsidP="003022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результатов, п</w:t>
      </w:r>
      <w:r w:rsidR="004E6C00">
        <w:rPr>
          <w:rFonts w:ascii="Times New Roman" w:hAnsi="Times New Roman" w:cs="Times New Roman"/>
          <w:sz w:val="28"/>
          <w:szCs w:val="28"/>
        </w:rPr>
        <w:t>олученных в ходе первичного</w:t>
      </w:r>
      <w:r>
        <w:rPr>
          <w:rFonts w:ascii="Times New Roman" w:hAnsi="Times New Roman" w:cs="Times New Roman"/>
          <w:sz w:val="28"/>
          <w:szCs w:val="28"/>
        </w:rPr>
        <w:t xml:space="preserve"> замера (в октябре 2015) и промежуточного замера (в феврале 2016)  </w:t>
      </w:r>
      <w:r w:rsidR="00265D45">
        <w:rPr>
          <w:rFonts w:ascii="Times New Roman" w:hAnsi="Times New Roman" w:cs="Times New Roman"/>
          <w:sz w:val="28"/>
          <w:szCs w:val="28"/>
        </w:rPr>
        <w:t xml:space="preserve">свойств характера воспитанников ДДСТ (6 человек)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теста Шмишека позволил  констатировать позитивные изменения, произошедшие в детях, в </w:t>
      </w:r>
      <w:r w:rsidR="00A420A9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 случаях. </w:t>
      </w:r>
      <w:proofErr w:type="gramStart"/>
      <w:r w:rsidR="00265D45">
        <w:rPr>
          <w:rFonts w:ascii="Times New Roman" w:hAnsi="Times New Roman" w:cs="Times New Roman"/>
          <w:sz w:val="28"/>
          <w:szCs w:val="28"/>
        </w:rPr>
        <w:t xml:space="preserve">Сравнительный </w:t>
      </w:r>
      <w:r>
        <w:rPr>
          <w:rFonts w:ascii="Times New Roman" w:hAnsi="Times New Roman" w:cs="Times New Roman"/>
          <w:sz w:val="28"/>
          <w:szCs w:val="28"/>
        </w:rPr>
        <w:t xml:space="preserve">анализ показал, что </w:t>
      </w:r>
      <w:r w:rsidR="00265D45">
        <w:rPr>
          <w:rFonts w:ascii="Times New Roman" w:hAnsi="Times New Roman" w:cs="Times New Roman"/>
          <w:sz w:val="28"/>
          <w:szCs w:val="28"/>
        </w:rPr>
        <w:t>несовершеннолетние</w:t>
      </w:r>
      <w:r>
        <w:rPr>
          <w:rFonts w:ascii="Times New Roman" w:hAnsi="Times New Roman" w:cs="Times New Roman"/>
          <w:sz w:val="28"/>
          <w:szCs w:val="28"/>
        </w:rPr>
        <w:t xml:space="preserve"> стали менее гипертимными (отмечено снижение завышенных показателей гипертимности в </w:t>
      </w:r>
      <w:r w:rsidR="0019697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случа</w:t>
      </w:r>
      <w:r w:rsidR="001969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), менее возбудимыми (в</w:t>
      </w:r>
      <w:r w:rsidR="0019697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случаях), менее дистимичными</w:t>
      </w:r>
      <w:r w:rsidR="00265D45">
        <w:rPr>
          <w:rFonts w:ascii="Times New Roman" w:hAnsi="Times New Roman" w:cs="Times New Roman"/>
          <w:sz w:val="28"/>
          <w:szCs w:val="28"/>
        </w:rPr>
        <w:t xml:space="preserve"> (в</w:t>
      </w:r>
      <w:r w:rsidR="00196976">
        <w:rPr>
          <w:rFonts w:ascii="Times New Roman" w:hAnsi="Times New Roman" w:cs="Times New Roman"/>
          <w:sz w:val="28"/>
          <w:szCs w:val="28"/>
        </w:rPr>
        <w:t xml:space="preserve"> 3</w:t>
      </w:r>
      <w:r w:rsidR="00265D45">
        <w:rPr>
          <w:rFonts w:ascii="Times New Roman" w:hAnsi="Times New Roman" w:cs="Times New Roman"/>
          <w:sz w:val="28"/>
          <w:szCs w:val="28"/>
        </w:rPr>
        <w:t xml:space="preserve"> случаях),</w:t>
      </w:r>
      <w:r w:rsidR="00A420A9">
        <w:rPr>
          <w:rFonts w:ascii="Times New Roman" w:hAnsi="Times New Roman" w:cs="Times New Roman"/>
          <w:sz w:val="28"/>
          <w:szCs w:val="28"/>
        </w:rPr>
        <w:t xml:space="preserve"> </w:t>
      </w:r>
      <w:r w:rsidR="00265D45">
        <w:rPr>
          <w:rFonts w:ascii="Times New Roman" w:hAnsi="Times New Roman" w:cs="Times New Roman"/>
          <w:sz w:val="28"/>
          <w:szCs w:val="28"/>
        </w:rPr>
        <w:t>менее тревожными</w:t>
      </w:r>
      <w:r w:rsidR="00196976">
        <w:rPr>
          <w:rFonts w:ascii="Times New Roman" w:hAnsi="Times New Roman" w:cs="Times New Roman"/>
          <w:sz w:val="28"/>
          <w:szCs w:val="28"/>
        </w:rPr>
        <w:t xml:space="preserve"> </w:t>
      </w:r>
      <w:r w:rsidR="00265D45">
        <w:rPr>
          <w:rFonts w:ascii="Times New Roman" w:hAnsi="Times New Roman" w:cs="Times New Roman"/>
          <w:sz w:val="28"/>
          <w:szCs w:val="28"/>
        </w:rPr>
        <w:t xml:space="preserve">(в </w:t>
      </w:r>
      <w:r w:rsidR="00FB07F4">
        <w:rPr>
          <w:rFonts w:ascii="Times New Roman" w:hAnsi="Times New Roman" w:cs="Times New Roman"/>
          <w:sz w:val="28"/>
          <w:szCs w:val="28"/>
        </w:rPr>
        <w:t>4</w:t>
      </w:r>
      <w:r w:rsidR="00265D45">
        <w:rPr>
          <w:rFonts w:ascii="Times New Roman" w:hAnsi="Times New Roman" w:cs="Times New Roman"/>
          <w:sz w:val="28"/>
          <w:szCs w:val="28"/>
        </w:rPr>
        <w:t xml:space="preserve"> случаях), менее педантичными (в </w:t>
      </w:r>
      <w:r w:rsidR="00FB07F4">
        <w:rPr>
          <w:rFonts w:ascii="Times New Roman" w:hAnsi="Times New Roman" w:cs="Times New Roman"/>
          <w:sz w:val="28"/>
          <w:szCs w:val="28"/>
        </w:rPr>
        <w:t>4</w:t>
      </w:r>
      <w:r w:rsidR="00265D45">
        <w:rPr>
          <w:rFonts w:ascii="Times New Roman" w:hAnsi="Times New Roman" w:cs="Times New Roman"/>
          <w:sz w:val="28"/>
          <w:szCs w:val="28"/>
        </w:rPr>
        <w:t xml:space="preserve"> случаях), менее экзальтированными (в </w:t>
      </w:r>
      <w:r w:rsidR="00FB07F4">
        <w:rPr>
          <w:rFonts w:ascii="Times New Roman" w:hAnsi="Times New Roman" w:cs="Times New Roman"/>
          <w:sz w:val="28"/>
          <w:szCs w:val="28"/>
        </w:rPr>
        <w:t>4</w:t>
      </w:r>
      <w:r w:rsidR="00265D45">
        <w:rPr>
          <w:rFonts w:ascii="Times New Roman" w:hAnsi="Times New Roman" w:cs="Times New Roman"/>
          <w:sz w:val="28"/>
          <w:szCs w:val="28"/>
        </w:rPr>
        <w:t xml:space="preserve"> случаях),  менее эмотивными (в </w:t>
      </w:r>
      <w:r w:rsidR="002C3BAF">
        <w:rPr>
          <w:rFonts w:ascii="Times New Roman" w:hAnsi="Times New Roman" w:cs="Times New Roman"/>
          <w:sz w:val="28"/>
          <w:szCs w:val="28"/>
        </w:rPr>
        <w:t>3</w:t>
      </w:r>
      <w:r w:rsidR="00265D45">
        <w:rPr>
          <w:rFonts w:ascii="Times New Roman" w:hAnsi="Times New Roman" w:cs="Times New Roman"/>
          <w:sz w:val="28"/>
          <w:szCs w:val="28"/>
        </w:rPr>
        <w:t xml:space="preserve"> случаях), менее застревающими (в </w:t>
      </w:r>
      <w:r w:rsidR="002C3BAF">
        <w:rPr>
          <w:rFonts w:ascii="Times New Roman" w:hAnsi="Times New Roman" w:cs="Times New Roman"/>
          <w:sz w:val="28"/>
          <w:szCs w:val="28"/>
        </w:rPr>
        <w:t>3</w:t>
      </w:r>
      <w:r w:rsidR="004E6C00">
        <w:rPr>
          <w:rFonts w:ascii="Times New Roman" w:hAnsi="Times New Roman" w:cs="Times New Roman"/>
          <w:sz w:val="28"/>
          <w:szCs w:val="28"/>
        </w:rPr>
        <w:t xml:space="preserve"> случаях).</w:t>
      </w:r>
      <w:proofErr w:type="gramEnd"/>
      <w:r w:rsidR="00A420A9">
        <w:rPr>
          <w:rFonts w:ascii="Times New Roman" w:hAnsi="Times New Roman" w:cs="Times New Roman"/>
          <w:sz w:val="28"/>
          <w:szCs w:val="28"/>
        </w:rPr>
        <w:t xml:space="preserve"> </w:t>
      </w:r>
      <w:r w:rsidR="004E6C00">
        <w:rPr>
          <w:rFonts w:ascii="Times New Roman" w:hAnsi="Times New Roman" w:cs="Times New Roman"/>
          <w:sz w:val="28"/>
          <w:szCs w:val="28"/>
        </w:rPr>
        <w:t>С</w:t>
      </w:r>
      <w:r w:rsidR="00265D45">
        <w:rPr>
          <w:rFonts w:ascii="Times New Roman" w:hAnsi="Times New Roman" w:cs="Times New Roman"/>
          <w:sz w:val="28"/>
          <w:szCs w:val="28"/>
        </w:rPr>
        <w:t xml:space="preserve">ущественно снизились </w:t>
      </w:r>
      <w:r w:rsidR="002C3BAF">
        <w:rPr>
          <w:rFonts w:ascii="Times New Roman" w:hAnsi="Times New Roman" w:cs="Times New Roman"/>
          <w:sz w:val="28"/>
          <w:szCs w:val="28"/>
        </w:rPr>
        <w:t xml:space="preserve">показатели </w:t>
      </w:r>
      <w:proofErr w:type="spellStart"/>
      <w:r w:rsidR="00265D45">
        <w:rPr>
          <w:rFonts w:ascii="Times New Roman" w:hAnsi="Times New Roman" w:cs="Times New Roman"/>
          <w:sz w:val="28"/>
          <w:szCs w:val="28"/>
        </w:rPr>
        <w:t>циклотимност</w:t>
      </w:r>
      <w:r w:rsidR="002C3BA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265D45">
        <w:rPr>
          <w:rFonts w:ascii="Times New Roman" w:hAnsi="Times New Roman" w:cs="Times New Roman"/>
          <w:sz w:val="28"/>
          <w:szCs w:val="28"/>
        </w:rPr>
        <w:t xml:space="preserve"> (в </w:t>
      </w:r>
      <w:r w:rsidR="002C3BAF">
        <w:rPr>
          <w:rFonts w:ascii="Times New Roman" w:hAnsi="Times New Roman" w:cs="Times New Roman"/>
          <w:sz w:val="28"/>
          <w:szCs w:val="28"/>
        </w:rPr>
        <w:t>5</w:t>
      </w:r>
      <w:r w:rsidR="00265D45">
        <w:rPr>
          <w:rFonts w:ascii="Times New Roman" w:hAnsi="Times New Roman" w:cs="Times New Roman"/>
          <w:sz w:val="28"/>
          <w:szCs w:val="28"/>
        </w:rPr>
        <w:t xml:space="preserve"> случаях) и возбудимост</w:t>
      </w:r>
      <w:r w:rsidR="002C3BAF">
        <w:rPr>
          <w:rFonts w:ascii="Times New Roman" w:hAnsi="Times New Roman" w:cs="Times New Roman"/>
          <w:sz w:val="28"/>
          <w:szCs w:val="28"/>
        </w:rPr>
        <w:t xml:space="preserve">и </w:t>
      </w:r>
      <w:r w:rsidR="00265D45">
        <w:rPr>
          <w:rFonts w:ascii="Times New Roman" w:hAnsi="Times New Roman" w:cs="Times New Roman"/>
          <w:sz w:val="28"/>
          <w:szCs w:val="28"/>
        </w:rPr>
        <w:t xml:space="preserve">(в </w:t>
      </w:r>
      <w:r w:rsidR="002C3BAF">
        <w:rPr>
          <w:rFonts w:ascii="Times New Roman" w:hAnsi="Times New Roman" w:cs="Times New Roman"/>
          <w:sz w:val="28"/>
          <w:szCs w:val="28"/>
        </w:rPr>
        <w:t>3</w:t>
      </w:r>
      <w:r w:rsidR="00265D45">
        <w:rPr>
          <w:rFonts w:ascii="Times New Roman" w:hAnsi="Times New Roman" w:cs="Times New Roman"/>
          <w:sz w:val="28"/>
          <w:szCs w:val="28"/>
        </w:rPr>
        <w:t xml:space="preserve"> случаях),  что даёт основание утверждать об усилении у детей осознанности и личностной ответственности за собственные поведенч</w:t>
      </w:r>
      <w:r w:rsidR="002C3BAF">
        <w:rPr>
          <w:rFonts w:ascii="Times New Roman" w:hAnsi="Times New Roman" w:cs="Times New Roman"/>
          <w:sz w:val="28"/>
          <w:szCs w:val="28"/>
        </w:rPr>
        <w:t>еск</w:t>
      </w:r>
      <w:r w:rsidR="00265D45">
        <w:rPr>
          <w:rFonts w:ascii="Times New Roman" w:hAnsi="Times New Roman" w:cs="Times New Roman"/>
          <w:sz w:val="28"/>
          <w:szCs w:val="28"/>
        </w:rPr>
        <w:t>ие проявления, гибкости поведения. Среднестатистический анализ показателей по тесту Шмишека представле</w:t>
      </w:r>
      <w:r w:rsidR="00707F9F">
        <w:rPr>
          <w:rFonts w:ascii="Times New Roman" w:hAnsi="Times New Roman" w:cs="Times New Roman"/>
          <w:sz w:val="28"/>
          <w:szCs w:val="28"/>
        </w:rPr>
        <w:t xml:space="preserve">н </w:t>
      </w:r>
      <w:r w:rsidR="00265D45">
        <w:rPr>
          <w:rFonts w:ascii="Times New Roman" w:hAnsi="Times New Roman" w:cs="Times New Roman"/>
          <w:sz w:val="28"/>
          <w:szCs w:val="28"/>
        </w:rPr>
        <w:t xml:space="preserve"> в таблице 1.</w:t>
      </w:r>
    </w:p>
    <w:p w:rsidR="00707F9F" w:rsidRDefault="00707F9F" w:rsidP="005B0789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07F9F" w:rsidRDefault="00707F9F" w:rsidP="005B0789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07F9F" w:rsidRDefault="00707F9F" w:rsidP="005B0789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E6C00" w:rsidRDefault="004E6C00" w:rsidP="005B0789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103A9" w:rsidRDefault="00D103A9" w:rsidP="005B0789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B0789">
        <w:rPr>
          <w:rFonts w:ascii="Times New Roman" w:hAnsi="Times New Roman" w:cs="Times New Roman"/>
          <w:i/>
          <w:sz w:val="28"/>
          <w:szCs w:val="28"/>
        </w:rPr>
        <w:lastRenderedPageBreak/>
        <w:t>Таблица 1</w:t>
      </w:r>
    </w:p>
    <w:p w:rsidR="00196976" w:rsidRDefault="00196976" w:rsidP="00196976">
      <w:pPr>
        <w:spacing w:after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Статистический анализ диагностических показателей</w:t>
      </w:r>
    </w:p>
    <w:p w:rsidR="00196976" w:rsidRPr="005B0789" w:rsidRDefault="00196976" w:rsidP="00196976">
      <w:pPr>
        <w:spacing w:after="0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по тесту Шмишека</w:t>
      </w:r>
    </w:p>
    <w:tbl>
      <w:tblPr>
        <w:tblStyle w:val="a3"/>
        <w:tblW w:w="0" w:type="auto"/>
        <w:tblLook w:val="04A0"/>
      </w:tblPr>
      <w:tblGrid>
        <w:gridCol w:w="675"/>
        <w:gridCol w:w="2662"/>
        <w:gridCol w:w="2443"/>
        <w:gridCol w:w="2443"/>
      </w:tblGrid>
      <w:tr w:rsidR="005B0789" w:rsidRPr="005B0789" w:rsidTr="005B0789">
        <w:tc>
          <w:tcPr>
            <w:tcW w:w="675" w:type="dxa"/>
          </w:tcPr>
          <w:p w:rsidR="004E6C00" w:rsidRDefault="004E6C00" w:rsidP="004E6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B0789" w:rsidRPr="005B0789" w:rsidRDefault="004E6C00" w:rsidP="004E6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B0789" w:rsidRPr="005B078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43" w:type="dxa"/>
          </w:tcPr>
          <w:p w:rsidR="005B0789" w:rsidRPr="005B0789" w:rsidRDefault="004E6C00" w:rsidP="00146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B0789">
              <w:rPr>
                <w:rFonts w:ascii="Times New Roman" w:hAnsi="Times New Roman" w:cs="Times New Roman"/>
                <w:sz w:val="28"/>
                <w:szCs w:val="28"/>
              </w:rPr>
              <w:t xml:space="preserve">оказатели  </w:t>
            </w:r>
            <w:r w:rsidR="0014678F">
              <w:rPr>
                <w:rFonts w:ascii="Times New Roman" w:hAnsi="Times New Roman" w:cs="Times New Roman"/>
                <w:sz w:val="28"/>
                <w:szCs w:val="28"/>
              </w:rPr>
              <w:t>свойств характера</w:t>
            </w:r>
          </w:p>
        </w:tc>
        <w:tc>
          <w:tcPr>
            <w:tcW w:w="2443" w:type="dxa"/>
          </w:tcPr>
          <w:p w:rsidR="005B0789" w:rsidRPr="005B0789" w:rsidRDefault="005B0789" w:rsidP="005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89">
              <w:rPr>
                <w:rFonts w:ascii="Times New Roman" w:hAnsi="Times New Roman" w:cs="Times New Roman"/>
                <w:sz w:val="28"/>
                <w:szCs w:val="28"/>
              </w:rPr>
              <w:t>Констатирующий замер</w:t>
            </w:r>
          </w:p>
        </w:tc>
        <w:tc>
          <w:tcPr>
            <w:tcW w:w="2443" w:type="dxa"/>
          </w:tcPr>
          <w:p w:rsidR="005B0789" w:rsidRPr="005B0789" w:rsidRDefault="005B0789" w:rsidP="00707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89">
              <w:rPr>
                <w:rFonts w:ascii="Times New Roman" w:hAnsi="Times New Roman" w:cs="Times New Roman"/>
                <w:sz w:val="28"/>
                <w:szCs w:val="28"/>
              </w:rPr>
              <w:t>Кон</w:t>
            </w:r>
            <w:r w:rsidR="00707F9F">
              <w:rPr>
                <w:rFonts w:ascii="Times New Roman" w:hAnsi="Times New Roman" w:cs="Times New Roman"/>
                <w:sz w:val="28"/>
                <w:szCs w:val="28"/>
              </w:rPr>
              <w:t>трольный</w:t>
            </w:r>
            <w:r w:rsidRPr="005B0789">
              <w:rPr>
                <w:rFonts w:ascii="Times New Roman" w:hAnsi="Times New Roman" w:cs="Times New Roman"/>
                <w:sz w:val="28"/>
                <w:szCs w:val="28"/>
              </w:rPr>
              <w:t xml:space="preserve"> замер</w:t>
            </w:r>
          </w:p>
        </w:tc>
      </w:tr>
      <w:tr w:rsidR="005B0789" w:rsidTr="005B0789">
        <w:tc>
          <w:tcPr>
            <w:tcW w:w="675" w:type="dxa"/>
          </w:tcPr>
          <w:p w:rsidR="005B0789" w:rsidRPr="0014678F" w:rsidRDefault="00892114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4678F" w:rsidRPr="00146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43" w:type="dxa"/>
          </w:tcPr>
          <w:p w:rsidR="005B0789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Гипертимность</w:t>
            </w:r>
          </w:p>
        </w:tc>
        <w:tc>
          <w:tcPr>
            <w:tcW w:w="2443" w:type="dxa"/>
          </w:tcPr>
          <w:p w:rsidR="005B0789" w:rsidRPr="00127F23" w:rsidRDefault="00B219AA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2443" w:type="dxa"/>
          </w:tcPr>
          <w:p w:rsidR="005B0789" w:rsidRPr="00127F23" w:rsidRDefault="00B219AA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</w:tr>
      <w:tr w:rsidR="005B0789" w:rsidTr="005B0789">
        <w:tc>
          <w:tcPr>
            <w:tcW w:w="675" w:type="dxa"/>
          </w:tcPr>
          <w:p w:rsidR="005B0789" w:rsidRPr="0014678F" w:rsidRDefault="00892114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3" w:type="dxa"/>
          </w:tcPr>
          <w:p w:rsidR="005B0789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Застревание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5B0789" w:rsidTr="005B0789">
        <w:tc>
          <w:tcPr>
            <w:tcW w:w="675" w:type="dxa"/>
          </w:tcPr>
          <w:p w:rsidR="005B0789" w:rsidRPr="0014678F" w:rsidRDefault="00892114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3" w:type="dxa"/>
          </w:tcPr>
          <w:p w:rsidR="005B0789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Эмотивность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5B0789" w:rsidTr="005B0789">
        <w:tc>
          <w:tcPr>
            <w:tcW w:w="675" w:type="dxa"/>
          </w:tcPr>
          <w:p w:rsidR="005B0789" w:rsidRPr="0014678F" w:rsidRDefault="00892114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3" w:type="dxa"/>
          </w:tcPr>
          <w:p w:rsidR="005B0789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Педантичность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13,6</w:t>
            </w:r>
          </w:p>
        </w:tc>
      </w:tr>
      <w:tr w:rsidR="005B0789" w:rsidTr="005B0789">
        <w:tc>
          <w:tcPr>
            <w:tcW w:w="675" w:type="dxa"/>
          </w:tcPr>
          <w:p w:rsidR="005B0789" w:rsidRPr="0014678F" w:rsidRDefault="00F845C9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43" w:type="dxa"/>
          </w:tcPr>
          <w:p w:rsidR="005B0789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Тревожность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</w:tr>
      <w:tr w:rsidR="005B0789" w:rsidTr="005B0789">
        <w:tc>
          <w:tcPr>
            <w:tcW w:w="675" w:type="dxa"/>
          </w:tcPr>
          <w:p w:rsidR="005B0789" w:rsidRPr="0014678F" w:rsidRDefault="00F845C9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3" w:type="dxa"/>
          </w:tcPr>
          <w:p w:rsidR="005B0789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Циклотимность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</w:tr>
      <w:tr w:rsidR="005B0789" w:rsidTr="005B0789">
        <w:tc>
          <w:tcPr>
            <w:tcW w:w="675" w:type="dxa"/>
          </w:tcPr>
          <w:p w:rsidR="005B0789" w:rsidRPr="0014678F" w:rsidRDefault="00F845C9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43" w:type="dxa"/>
          </w:tcPr>
          <w:p w:rsidR="005B0789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Демонстртичность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</w:tr>
      <w:tr w:rsidR="005B0789" w:rsidTr="005B0789">
        <w:tc>
          <w:tcPr>
            <w:tcW w:w="675" w:type="dxa"/>
          </w:tcPr>
          <w:p w:rsidR="005B0789" w:rsidRPr="0014678F" w:rsidRDefault="00F845C9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43" w:type="dxa"/>
          </w:tcPr>
          <w:p w:rsidR="005B0789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Возбудимость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</w:tr>
      <w:tr w:rsidR="005B0789" w:rsidTr="005B0789">
        <w:tc>
          <w:tcPr>
            <w:tcW w:w="675" w:type="dxa"/>
          </w:tcPr>
          <w:p w:rsidR="005B0789" w:rsidRPr="0014678F" w:rsidRDefault="00F845C9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43" w:type="dxa"/>
          </w:tcPr>
          <w:p w:rsidR="005B0789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Дистимичность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2443" w:type="dxa"/>
          </w:tcPr>
          <w:p w:rsidR="005B0789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14678F" w:rsidTr="005B0789">
        <w:tc>
          <w:tcPr>
            <w:tcW w:w="675" w:type="dxa"/>
          </w:tcPr>
          <w:p w:rsidR="0014678F" w:rsidRPr="0014678F" w:rsidRDefault="00F845C9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3" w:type="dxa"/>
          </w:tcPr>
          <w:p w:rsidR="0014678F" w:rsidRPr="0014678F" w:rsidRDefault="0014678F" w:rsidP="00146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678F">
              <w:rPr>
                <w:rFonts w:ascii="Times New Roman" w:hAnsi="Times New Roman" w:cs="Times New Roman"/>
                <w:sz w:val="28"/>
                <w:szCs w:val="28"/>
              </w:rPr>
              <w:t>Экзальтированность</w:t>
            </w:r>
          </w:p>
        </w:tc>
        <w:tc>
          <w:tcPr>
            <w:tcW w:w="2443" w:type="dxa"/>
          </w:tcPr>
          <w:p w:rsidR="0014678F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2443" w:type="dxa"/>
          </w:tcPr>
          <w:p w:rsidR="0014678F" w:rsidRPr="00127F23" w:rsidRDefault="00127F23" w:rsidP="00127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F23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</w:tbl>
    <w:p w:rsidR="00D103A9" w:rsidRPr="00D103A9" w:rsidRDefault="00D103A9" w:rsidP="00D103A9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03B86" w:rsidRDefault="00265D45" w:rsidP="008C63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профессионализма  при</w:t>
      </w:r>
      <w:r w:rsidR="00707F9F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мных родителей организуются методические объединения, заседания клуба "Под родительским кровом",</w:t>
      </w:r>
      <w:r w:rsidR="004F4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предполагающие привлечение к их работе представителей заинтресова</w:t>
      </w:r>
      <w:r w:rsidR="00707F9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в охране прав де</w:t>
      </w:r>
      <w:r w:rsidR="004F4E0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ства структ</w:t>
      </w:r>
      <w:r w:rsidR="004F4E0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 (сектора охраны детства,</w:t>
      </w:r>
      <w:r w:rsidR="00C94E4E">
        <w:rPr>
          <w:rFonts w:ascii="Times New Roman" w:hAnsi="Times New Roman" w:cs="Times New Roman"/>
          <w:sz w:val="28"/>
          <w:szCs w:val="28"/>
        </w:rPr>
        <w:t xml:space="preserve"> КДН,</w:t>
      </w:r>
      <w:r>
        <w:rPr>
          <w:rFonts w:ascii="Times New Roman" w:hAnsi="Times New Roman" w:cs="Times New Roman"/>
          <w:sz w:val="28"/>
          <w:szCs w:val="28"/>
        </w:rPr>
        <w:t xml:space="preserve"> ОСВОД, </w:t>
      </w:r>
      <w:r w:rsidR="004F4E00">
        <w:rPr>
          <w:rFonts w:ascii="Times New Roman" w:hAnsi="Times New Roman" w:cs="Times New Roman"/>
          <w:sz w:val="28"/>
          <w:szCs w:val="28"/>
        </w:rPr>
        <w:t>ГРОЧС,</w:t>
      </w:r>
      <w:r>
        <w:rPr>
          <w:rFonts w:ascii="Times New Roman" w:hAnsi="Times New Roman" w:cs="Times New Roman"/>
          <w:sz w:val="28"/>
          <w:szCs w:val="28"/>
        </w:rPr>
        <w:t xml:space="preserve"> здравоохранения, культур</w:t>
      </w:r>
      <w:r w:rsidR="00C94E4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юристпруденции и</w:t>
      </w:r>
      <w:r w:rsidR="00C94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пр.)</w:t>
      </w:r>
      <w:r w:rsidR="00707F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3B86" w:rsidRPr="008C636D">
        <w:rPr>
          <w:rFonts w:ascii="Times New Roman" w:hAnsi="Times New Roman" w:cs="Times New Roman"/>
          <w:sz w:val="28"/>
          <w:szCs w:val="28"/>
        </w:rPr>
        <w:t>Родители, желающие повысить свой профессионализм, имеют доступ к электронным ресурсам библиотек</w:t>
      </w:r>
      <w:r w:rsidR="00F845C9">
        <w:rPr>
          <w:rFonts w:ascii="Times New Roman" w:hAnsi="Times New Roman" w:cs="Times New Roman"/>
          <w:sz w:val="28"/>
          <w:szCs w:val="28"/>
        </w:rPr>
        <w:t>и, систематизированным</w:t>
      </w:r>
      <w:r w:rsidR="00503B86" w:rsidRPr="008C636D">
        <w:rPr>
          <w:rFonts w:ascii="Times New Roman" w:hAnsi="Times New Roman" w:cs="Times New Roman"/>
          <w:sz w:val="28"/>
          <w:szCs w:val="28"/>
        </w:rPr>
        <w:t xml:space="preserve"> на базе социально-педагогического центра, имеют возможность</w:t>
      </w:r>
      <w:r w:rsidR="00503B86">
        <w:rPr>
          <w:rFonts w:ascii="Times New Roman" w:hAnsi="Times New Roman" w:cs="Times New Roman"/>
          <w:sz w:val="28"/>
          <w:szCs w:val="28"/>
        </w:rPr>
        <w:t xml:space="preserve"> получать по электронной почте наиболее полезные </w:t>
      </w:r>
      <w:r w:rsidR="00306EB5">
        <w:rPr>
          <w:rFonts w:ascii="Times New Roman" w:hAnsi="Times New Roman" w:cs="Times New Roman"/>
          <w:sz w:val="28"/>
          <w:szCs w:val="28"/>
        </w:rPr>
        <w:t>и</w:t>
      </w:r>
      <w:r w:rsidR="00503B86">
        <w:rPr>
          <w:rFonts w:ascii="Times New Roman" w:hAnsi="Times New Roman" w:cs="Times New Roman"/>
          <w:sz w:val="28"/>
          <w:szCs w:val="28"/>
        </w:rPr>
        <w:t>здания в виде электронных рассылок.</w:t>
      </w:r>
      <w:r w:rsidR="00954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2251" w:rsidRDefault="00613FCB" w:rsidP="006A3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A2251">
        <w:rPr>
          <w:rFonts w:ascii="Times New Roman" w:hAnsi="Times New Roman" w:cs="Times New Roman"/>
          <w:sz w:val="28"/>
          <w:szCs w:val="28"/>
        </w:rPr>
        <w:t xml:space="preserve">истема работы с приёмными семьями, разработанная специалистами </w:t>
      </w:r>
      <w:r w:rsidR="00707F9F">
        <w:rPr>
          <w:rFonts w:ascii="Times New Roman" w:hAnsi="Times New Roman" w:cs="Times New Roman"/>
          <w:sz w:val="28"/>
          <w:szCs w:val="28"/>
        </w:rPr>
        <w:t>отдела образования, спорта и туризма Мозырского райисполкома</w:t>
      </w:r>
      <w:r w:rsidR="006154EA">
        <w:rPr>
          <w:rFonts w:ascii="Times New Roman" w:hAnsi="Times New Roman" w:cs="Times New Roman"/>
          <w:sz w:val="28"/>
          <w:szCs w:val="28"/>
        </w:rPr>
        <w:t xml:space="preserve"> в рамках проекта "Ориентир" (включающая все вышеуказанные идеи)</w:t>
      </w:r>
      <w:r w:rsidR="00FA22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имеет положительные </w:t>
      </w:r>
      <w:r w:rsidR="00FA2251">
        <w:rPr>
          <w:rFonts w:ascii="Times New Roman" w:hAnsi="Times New Roman" w:cs="Times New Roman"/>
          <w:sz w:val="28"/>
          <w:szCs w:val="28"/>
        </w:rPr>
        <w:t>результаты</w:t>
      </w:r>
      <w:r w:rsidR="006154EA">
        <w:rPr>
          <w:rFonts w:ascii="Times New Roman" w:hAnsi="Times New Roman" w:cs="Times New Roman"/>
          <w:sz w:val="28"/>
          <w:szCs w:val="28"/>
        </w:rPr>
        <w:t>: за период 2015/2016</w:t>
      </w:r>
      <w:r w:rsidR="00F845C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154EA">
        <w:rPr>
          <w:rFonts w:ascii="Times New Roman" w:hAnsi="Times New Roman" w:cs="Times New Roman"/>
          <w:sz w:val="28"/>
          <w:szCs w:val="28"/>
        </w:rPr>
        <w:t xml:space="preserve"> не отмечались случаи отказ</w:t>
      </w:r>
      <w:r w:rsidR="00166AC3">
        <w:rPr>
          <w:rFonts w:ascii="Times New Roman" w:hAnsi="Times New Roman" w:cs="Times New Roman"/>
          <w:sz w:val="28"/>
          <w:szCs w:val="28"/>
        </w:rPr>
        <w:t>ов</w:t>
      </w:r>
      <w:r w:rsidR="006154EA">
        <w:rPr>
          <w:rFonts w:ascii="Times New Roman" w:hAnsi="Times New Roman" w:cs="Times New Roman"/>
          <w:sz w:val="28"/>
          <w:szCs w:val="28"/>
        </w:rPr>
        <w:t xml:space="preserve"> приёмных родителей от восп</w:t>
      </w:r>
      <w:r w:rsidR="00166AC3">
        <w:rPr>
          <w:rFonts w:ascii="Times New Roman" w:hAnsi="Times New Roman" w:cs="Times New Roman"/>
          <w:sz w:val="28"/>
          <w:szCs w:val="28"/>
        </w:rPr>
        <w:t>и</w:t>
      </w:r>
      <w:r w:rsidR="006154EA">
        <w:rPr>
          <w:rFonts w:ascii="Times New Roman" w:hAnsi="Times New Roman" w:cs="Times New Roman"/>
          <w:sz w:val="28"/>
          <w:szCs w:val="28"/>
        </w:rPr>
        <w:t>тания</w:t>
      </w:r>
      <w:r w:rsidR="00091E83">
        <w:rPr>
          <w:rFonts w:ascii="Times New Roman" w:hAnsi="Times New Roman" w:cs="Times New Roman"/>
          <w:sz w:val="28"/>
          <w:szCs w:val="28"/>
        </w:rPr>
        <w:t xml:space="preserve"> приёмных детей по причине</w:t>
      </w:r>
      <w:r w:rsidR="006154EA">
        <w:rPr>
          <w:rFonts w:ascii="Times New Roman" w:hAnsi="Times New Roman" w:cs="Times New Roman"/>
          <w:sz w:val="28"/>
          <w:szCs w:val="28"/>
        </w:rPr>
        <w:t xml:space="preserve"> несовместимости или других </w:t>
      </w:r>
      <w:r w:rsidR="00091E83">
        <w:rPr>
          <w:rFonts w:ascii="Times New Roman" w:hAnsi="Times New Roman" w:cs="Times New Roman"/>
          <w:sz w:val="28"/>
          <w:szCs w:val="28"/>
        </w:rPr>
        <w:t>возникших трудностей</w:t>
      </w:r>
      <w:bookmarkStart w:id="0" w:name="_GoBack"/>
      <w:bookmarkEnd w:id="0"/>
      <w:r w:rsidR="006154EA">
        <w:rPr>
          <w:rFonts w:ascii="Times New Roman" w:hAnsi="Times New Roman" w:cs="Times New Roman"/>
          <w:sz w:val="28"/>
          <w:szCs w:val="28"/>
        </w:rPr>
        <w:t xml:space="preserve">  </w:t>
      </w:r>
      <w:r w:rsidR="00FA2251">
        <w:rPr>
          <w:rFonts w:ascii="Times New Roman" w:hAnsi="Times New Roman" w:cs="Times New Roman"/>
          <w:sz w:val="28"/>
          <w:szCs w:val="28"/>
        </w:rPr>
        <w:t xml:space="preserve"> </w:t>
      </w:r>
      <w:r w:rsidR="006154EA">
        <w:rPr>
          <w:rFonts w:ascii="Times New Roman" w:hAnsi="Times New Roman" w:cs="Times New Roman"/>
          <w:sz w:val="28"/>
          <w:szCs w:val="28"/>
        </w:rPr>
        <w:t>при их сопровождении.</w:t>
      </w:r>
    </w:p>
    <w:sectPr w:rsidR="00FA2251" w:rsidSect="00587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80706"/>
    <w:rsid w:val="0004308A"/>
    <w:rsid w:val="000472F4"/>
    <w:rsid w:val="00083E7D"/>
    <w:rsid w:val="00091E83"/>
    <w:rsid w:val="00127F23"/>
    <w:rsid w:val="0014678F"/>
    <w:rsid w:val="00166AC3"/>
    <w:rsid w:val="0016789C"/>
    <w:rsid w:val="00196976"/>
    <w:rsid w:val="001B1FAD"/>
    <w:rsid w:val="00204F95"/>
    <w:rsid w:val="00233D85"/>
    <w:rsid w:val="00234281"/>
    <w:rsid w:val="00265D45"/>
    <w:rsid w:val="00271126"/>
    <w:rsid w:val="00293F2F"/>
    <w:rsid w:val="002A0B54"/>
    <w:rsid w:val="002C1EFC"/>
    <w:rsid w:val="002C3BAF"/>
    <w:rsid w:val="002D0660"/>
    <w:rsid w:val="00300938"/>
    <w:rsid w:val="00302200"/>
    <w:rsid w:val="00306EB5"/>
    <w:rsid w:val="00311FF0"/>
    <w:rsid w:val="00334CF3"/>
    <w:rsid w:val="00355A98"/>
    <w:rsid w:val="003E3CCA"/>
    <w:rsid w:val="00403F02"/>
    <w:rsid w:val="00435A74"/>
    <w:rsid w:val="004615F0"/>
    <w:rsid w:val="00474BEE"/>
    <w:rsid w:val="004E6C00"/>
    <w:rsid w:val="004F4E00"/>
    <w:rsid w:val="00503B86"/>
    <w:rsid w:val="005373B5"/>
    <w:rsid w:val="00587C2F"/>
    <w:rsid w:val="005B0789"/>
    <w:rsid w:val="005E226F"/>
    <w:rsid w:val="00607029"/>
    <w:rsid w:val="00613FCB"/>
    <w:rsid w:val="006154EA"/>
    <w:rsid w:val="0065608C"/>
    <w:rsid w:val="0066020F"/>
    <w:rsid w:val="006A3159"/>
    <w:rsid w:val="00707F9F"/>
    <w:rsid w:val="007A0CBA"/>
    <w:rsid w:val="007A582D"/>
    <w:rsid w:val="00843660"/>
    <w:rsid w:val="00892114"/>
    <w:rsid w:val="008C636D"/>
    <w:rsid w:val="008C6FE5"/>
    <w:rsid w:val="008E2ABE"/>
    <w:rsid w:val="008E4626"/>
    <w:rsid w:val="008F7A98"/>
    <w:rsid w:val="009271E8"/>
    <w:rsid w:val="0095463D"/>
    <w:rsid w:val="009A127E"/>
    <w:rsid w:val="00A41A7F"/>
    <w:rsid w:val="00A420A9"/>
    <w:rsid w:val="00A700C4"/>
    <w:rsid w:val="00A87642"/>
    <w:rsid w:val="00AC5261"/>
    <w:rsid w:val="00B219AA"/>
    <w:rsid w:val="00B33C17"/>
    <w:rsid w:val="00B87B8A"/>
    <w:rsid w:val="00C164F4"/>
    <w:rsid w:val="00C67D1A"/>
    <w:rsid w:val="00C67EC8"/>
    <w:rsid w:val="00C80706"/>
    <w:rsid w:val="00C94E4E"/>
    <w:rsid w:val="00CA0CBA"/>
    <w:rsid w:val="00D103A9"/>
    <w:rsid w:val="00E1041E"/>
    <w:rsid w:val="00E27A96"/>
    <w:rsid w:val="00E531B2"/>
    <w:rsid w:val="00E73E00"/>
    <w:rsid w:val="00E92768"/>
    <w:rsid w:val="00E93912"/>
    <w:rsid w:val="00E93F0F"/>
    <w:rsid w:val="00E97A3A"/>
    <w:rsid w:val="00EE7FBA"/>
    <w:rsid w:val="00F3273E"/>
    <w:rsid w:val="00F814E5"/>
    <w:rsid w:val="00F845C9"/>
    <w:rsid w:val="00FA2251"/>
    <w:rsid w:val="00FB07F4"/>
    <w:rsid w:val="00FC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4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6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07DF8-0DC4-41F2-A005-5417CD0F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5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Billy</cp:lastModifiedBy>
  <cp:revision>9</cp:revision>
  <dcterms:created xsi:type="dcterms:W3CDTF">2016-02-11T19:02:00Z</dcterms:created>
  <dcterms:modified xsi:type="dcterms:W3CDTF">2016-02-22T11:17:00Z</dcterms:modified>
</cp:coreProperties>
</file>